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D885" w14:textId="144E11E1" w:rsidR="002E2A31" w:rsidRDefault="007B5E66" w:rsidP="0038334C">
      <w:pPr>
        <w:widowControl w:val="0"/>
        <w:autoSpaceDE w:val="0"/>
        <w:autoSpaceDN w:val="0"/>
        <w:ind w:left="209" w:right="207"/>
        <w:rPr>
          <w:rFonts w:ascii="Times New Roman" w:eastAsia="Times New Roman" w:hAnsi="Times New Roman" w:cs="Times New Roman"/>
          <w:sz w:val="24"/>
          <w:szCs w:val="24"/>
        </w:rPr>
      </w:pPr>
      <w:r w:rsidRPr="007B5E66">
        <w:rPr>
          <w:rFonts w:ascii="Times New Roman" w:eastAsia="Times New Roman" w:hAnsi="Times New Roman" w:cs="Times New Roman"/>
          <w:sz w:val="24"/>
          <w:szCs w:val="24"/>
        </w:rPr>
        <w:t xml:space="preserve">DOI: </w:t>
      </w:r>
      <w:hyperlink r:id="rId8" w:history="1">
        <w:r w:rsidR="00BB076B" w:rsidRPr="00471BB4">
          <w:rPr>
            <w:rStyle w:val="Hyperlink"/>
            <w:rFonts w:ascii="Times New Roman" w:eastAsia="Times New Roman" w:hAnsi="Times New Roman" w:cs="Times New Roman"/>
            <w:sz w:val="24"/>
            <w:szCs w:val="24"/>
          </w:rPr>
          <w:t>http://doi.org/</w:t>
        </w:r>
      </w:hyperlink>
    </w:p>
    <w:p w14:paraId="6A3BB475" w14:textId="689A7FDF" w:rsidR="00102E91" w:rsidRDefault="00102E91" w:rsidP="00CE2DC2">
      <w:pPr>
        <w:widowControl w:val="0"/>
        <w:autoSpaceDE w:val="0"/>
        <w:autoSpaceDN w:val="0"/>
        <w:spacing w:after="0" w:line="360" w:lineRule="auto"/>
        <w:ind w:left="209" w:right="207"/>
        <w:jc w:val="center"/>
        <w:rPr>
          <w:rFonts w:ascii="Times New Roman" w:eastAsia="Times New Roman" w:hAnsi="Times New Roman" w:cs="Times New Roman" w:hint="cs"/>
          <w:b/>
          <w:bCs/>
          <w:sz w:val="28"/>
          <w:szCs w:val="28"/>
          <w:rtl/>
        </w:rPr>
      </w:pPr>
      <w:r w:rsidRPr="00102E91">
        <w:rPr>
          <w:rFonts w:ascii="Times New Roman" w:eastAsia="Times New Roman" w:hAnsi="Times New Roman" w:cs="Times New Roman"/>
          <w:b/>
          <w:bCs/>
          <w:sz w:val="28"/>
          <w:szCs w:val="28"/>
        </w:rPr>
        <w:t>A title should be the fewest possible words that accurately describe the content of the paper (Center, Bold, 1</w:t>
      </w:r>
      <w:r>
        <w:rPr>
          <w:rFonts w:ascii="Times New Roman" w:eastAsia="Times New Roman" w:hAnsi="Times New Roman" w:cs="Times New Roman"/>
          <w:b/>
          <w:bCs/>
          <w:sz w:val="28"/>
          <w:szCs w:val="28"/>
        </w:rPr>
        <w:t xml:space="preserve">4 </w:t>
      </w:r>
      <w:proofErr w:type="spellStart"/>
      <w:r>
        <w:rPr>
          <w:rFonts w:ascii="Times New Roman" w:eastAsia="Times New Roman" w:hAnsi="Times New Roman" w:cs="Times New Roman"/>
          <w:b/>
          <w:bCs/>
          <w:sz w:val="28"/>
          <w:szCs w:val="28"/>
        </w:rPr>
        <w:t>pt</w:t>
      </w:r>
      <w:proofErr w:type="spellEnd"/>
      <w:r>
        <w:rPr>
          <w:rFonts w:ascii="Times New Roman" w:eastAsia="Times New Roman" w:hAnsi="Times New Roman" w:cs="Times New Roman"/>
          <w:b/>
          <w:bCs/>
          <w:sz w:val="28"/>
          <w:szCs w:val="28"/>
        </w:rPr>
        <w:t>)</w:t>
      </w:r>
    </w:p>
    <w:p w14:paraId="5205FC47" w14:textId="5123B941" w:rsidR="00102E91" w:rsidRPr="00102E91" w:rsidRDefault="00102E91" w:rsidP="00102E91">
      <w:pPr>
        <w:widowControl w:val="0"/>
        <w:autoSpaceDE w:val="0"/>
        <w:autoSpaceDN w:val="0"/>
        <w:spacing w:after="0" w:line="360" w:lineRule="auto"/>
        <w:ind w:left="209" w:right="207"/>
        <w:jc w:val="center"/>
        <w:rPr>
          <w:rFonts w:ascii="Times New Roman" w:eastAsia="Times New Roman" w:hAnsi="Times New Roman" w:cs="Times New Roman"/>
          <w:b/>
          <w:bCs/>
        </w:rPr>
      </w:pPr>
      <w:r w:rsidRPr="00102E91">
        <w:rPr>
          <w:rFonts w:ascii="Times New Roman" w:eastAsia="Times New Roman" w:hAnsi="Times New Roman" w:cs="Times New Roman"/>
          <w:b/>
          <w:bCs/>
        </w:rPr>
        <w:t>First Author</w:t>
      </w:r>
      <w:r w:rsidRPr="00102E91">
        <w:rPr>
          <w:rFonts w:ascii="Times New Roman" w:eastAsia="Times New Roman" w:hAnsi="Times New Roman" w:cs="Times New Roman"/>
          <w:b/>
          <w:bCs/>
          <w:vertAlign w:val="superscript"/>
        </w:rPr>
        <w:t>1</w:t>
      </w:r>
      <w:r w:rsidRPr="00102E91">
        <w:rPr>
          <w:rFonts w:ascii="Times New Roman" w:eastAsia="Times New Roman" w:hAnsi="Times New Roman" w:cs="Times New Roman"/>
          <w:b/>
          <w:bCs/>
        </w:rPr>
        <w:t>, Second Author</w:t>
      </w:r>
      <w:r w:rsidRPr="00102E91">
        <w:rPr>
          <w:rFonts w:ascii="Times New Roman" w:eastAsia="Times New Roman" w:hAnsi="Times New Roman" w:cs="Times New Roman"/>
          <w:b/>
          <w:bCs/>
          <w:vertAlign w:val="superscript"/>
        </w:rPr>
        <w:t>2</w:t>
      </w:r>
      <w:r w:rsidRPr="00102E91">
        <w:rPr>
          <w:rFonts w:ascii="Times New Roman" w:eastAsia="Times New Roman" w:hAnsi="Times New Roman" w:cs="Times New Roman"/>
          <w:b/>
          <w:bCs/>
        </w:rPr>
        <w:t xml:space="preserve">, Third </w:t>
      </w:r>
      <w:proofErr w:type="gramStart"/>
      <w:r w:rsidRPr="00102E91">
        <w:rPr>
          <w:rFonts w:ascii="Times New Roman" w:eastAsia="Times New Roman" w:hAnsi="Times New Roman" w:cs="Times New Roman"/>
          <w:b/>
          <w:bCs/>
        </w:rPr>
        <w:t>Author</w:t>
      </w:r>
      <w:r w:rsidRPr="00102E91">
        <w:rPr>
          <w:rFonts w:ascii="Times New Roman" w:eastAsia="Times New Roman" w:hAnsi="Times New Roman" w:cs="Times New Roman"/>
          <w:b/>
          <w:bCs/>
          <w:vertAlign w:val="superscript"/>
        </w:rPr>
        <w:t>1</w:t>
      </w:r>
      <w:r>
        <w:rPr>
          <w:rFonts w:ascii="Times New Roman" w:eastAsia="Times New Roman" w:hAnsi="Times New Roman" w:cs="Times New Roman"/>
          <w:b/>
          <w:bCs/>
        </w:rPr>
        <w:t xml:space="preserve"> </w:t>
      </w:r>
      <w:r w:rsidRPr="00102E91">
        <w:rPr>
          <w:rFonts w:ascii="Times New Roman" w:eastAsia="Times New Roman" w:hAnsi="Times New Roman" w:cs="Times New Roman"/>
          <w:b/>
          <w:bCs/>
        </w:rPr>
        <w:t xml:space="preserve"> (</w:t>
      </w:r>
      <w:proofErr w:type="gramEnd"/>
      <w:r w:rsidRPr="00102E91">
        <w:rPr>
          <w:rFonts w:ascii="Times New Roman" w:eastAsia="Times New Roman" w:hAnsi="Times New Roman" w:cs="Times New Roman"/>
          <w:b/>
          <w:bCs/>
        </w:rPr>
        <w:t>1</w:t>
      </w:r>
      <w:r>
        <w:rPr>
          <w:rFonts w:ascii="Times New Roman" w:eastAsia="Times New Roman" w:hAnsi="Times New Roman" w:cs="Times New Roman"/>
          <w:b/>
          <w:bCs/>
        </w:rPr>
        <w:t>1</w:t>
      </w:r>
      <w:r w:rsidRPr="00102E91">
        <w:rPr>
          <w:rFonts w:ascii="Times New Roman" w:eastAsia="Times New Roman" w:hAnsi="Times New Roman" w:cs="Times New Roman"/>
          <w:b/>
          <w:bCs/>
        </w:rPr>
        <w:t xml:space="preserve"> </w:t>
      </w:r>
      <w:proofErr w:type="spellStart"/>
      <w:r w:rsidRPr="00102E91">
        <w:rPr>
          <w:rFonts w:ascii="Times New Roman" w:eastAsia="Times New Roman" w:hAnsi="Times New Roman" w:cs="Times New Roman"/>
          <w:b/>
          <w:bCs/>
        </w:rPr>
        <w:t>pt</w:t>
      </w:r>
      <w:proofErr w:type="spellEnd"/>
      <w:r w:rsidRPr="00102E91">
        <w:rPr>
          <w:rFonts w:ascii="Times New Roman" w:eastAsia="Times New Roman" w:hAnsi="Times New Roman" w:cs="Times New Roman"/>
          <w:b/>
          <w:bCs/>
        </w:rPr>
        <w:t>)</w:t>
      </w:r>
    </w:p>
    <w:p w14:paraId="6C6B9001" w14:textId="6286CFF9" w:rsidR="00102E91" w:rsidRPr="00102E91" w:rsidRDefault="00102E91" w:rsidP="00102E91">
      <w:pPr>
        <w:widowControl w:val="0"/>
        <w:autoSpaceDE w:val="0"/>
        <w:autoSpaceDN w:val="0"/>
        <w:spacing w:after="0" w:line="360" w:lineRule="auto"/>
        <w:ind w:left="209" w:right="207"/>
        <w:jc w:val="center"/>
        <w:rPr>
          <w:rFonts w:ascii="Times New Roman" w:eastAsia="Times New Roman" w:hAnsi="Times New Roman" w:cs="Times New Roman"/>
          <w:sz w:val="20"/>
          <w:szCs w:val="20"/>
        </w:rPr>
      </w:pPr>
      <w:r w:rsidRPr="00102E91">
        <w:rPr>
          <w:rFonts w:ascii="Times New Roman" w:eastAsia="Times New Roman" w:hAnsi="Times New Roman" w:cs="Times New Roman"/>
          <w:sz w:val="20"/>
          <w:szCs w:val="20"/>
          <w:vertAlign w:val="superscript"/>
        </w:rPr>
        <w:t>1</w:t>
      </w:r>
      <w:r w:rsidRPr="00102E91">
        <w:rPr>
          <w:rFonts w:ascii="Times New Roman" w:eastAsia="Times New Roman" w:hAnsi="Times New Roman" w:cs="Times New Roman"/>
          <w:sz w:val="20"/>
          <w:szCs w:val="20"/>
        </w:rPr>
        <w:t xml:space="preserve">Department, University #1 (10 </w:t>
      </w:r>
      <w:proofErr w:type="spellStart"/>
      <w:r w:rsidRPr="00102E91">
        <w:rPr>
          <w:rFonts w:ascii="Times New Roman" w:eastAsia="Times New Roman" w:hAnsi="Times New Roman" w:cs="Times New Roman"/>
          <w:sz w:val="20"/>
          <w:szCs w:val="20"/>
        </w:rPr>
        <w:t>pt</w:t>
      </w:r>
      <w:proofErr w:type="spellEnd"/>
      <w:r w:rsidRPr="00102E91">
        <w:rPr>
          <w:rFonts w:ascii="Times New Roman" w:eastAsia="Times New Roman" w:hAnsi="Times New Roman" w:cs="Times New Roman"/>
          <w:sz w:val="20"/>
          <w:szCs w:val="20"/>
        </w:rPr>
        <w:t>)</w:t>
      </w:r>
    </w:p>
    <w:p w14:paraId="34AB349C" w14:textId="68E569BB" w:rsidR="00A96853" w:rsidRPr="00102E91" w:rsidRDefault="00102E91" w:rsidP="00102E91">
      <w:pPr>
        <w:widowControl w:val="0"/>
        <w:autoSpaceDE w:val="0"/>
        <w:autoSpaceDN w:val="0"/>
        <w:spacing w:after="0" w:line="360" w:lineRule="auto"/>
        <w:ind w:left="209" w:right="207"/>
        <w:jc w:val="center"/>
        <w:rPr>
          <w:rFonts w:ascii="Times New Roman" w:eastAsia="Times New Roman" w:hAnsi="Times New Roman" w:cs="Times New Roman"/>
          <w:sz w:val="20"/>
          <w:szCs w:val="20"/>
        </w:rPr>
      </w:pPr>
      <w:r w:rsidRPr="00102E91">
        <w:rPr>
          <w:rFonts w:ascii="Times New Roman" w:eastAsia="Times New Roman" w:hAnsi="Times New Roman" w:cs="Times New Roman"/>
          <w:sz w:val="20"/>
          <w:szCs w:val="20"/>
          <w:vertAlign w:val="superscript"/>
        </w:rPr>
        <w:t>2</w:t>
      </w:r>
      <w:r w:rsidRPr="00102E91">
        <w:rPr>
          <w:rFonts w:ascii="Times New Roman" w:eastAsia="Times New Roman" w:hAnsi="Times New Roman" w:cs="Times New Roman"/>
          <w:sz w:val="20"/>
          <w:szCs w:val="20"/>
        </w:rPr>
        <w:t xml:space="preserve">Department, University #2 (10 </w:t>
      </w:r>
      <w:proofErr w:type="spellStart"/>
      <w:r w:rsidRPr="00102E91">
        <w:rPr>
          <w:rFonts w:ascii="Times New Roman" w:eastAsia="Times New Roman" w:hAnsi="Times New Roman" w:cs="Times New Roman"/>
          <w:sz w:val="20"/>
          <w:szCs w:val="20"/>
        </w:rPr>
        <w:t>pt</w:t>
      </w:r>
      <w:proofErr w:type="spellEnd"/>
      <w:r w:rsidRPr="00102E91">
        <w:rPr>
          <w:rFonts w:ascii="Times New Roman" w:eastAsia="Times New Roman" w:hAnsi="Times New Roman" w:cs="Times New Roman"/>
          <w:sz w:val="20"/>
          <w:szCs w:val="20"/>
        </w:rPr>
        <w:t>)</w:t>
      </w:r>
    </w:p>
    <w:p w14:paraId="36D0AA11" w14:textId="3AB569E0" w:rsidR="00102E91" w:rsidRPr="00102E91" w:rsidRDefault="00102E91" w:rsidP="00102E91">
      <w:pPr>
        <w:widowControl w:val="0"/>
        <w:autoSpaceDE w:val="0"/>
        <w:autoSpaceDN w:val="0"/>
        <w:spacing w:after="0" w:line="360" w:lineRule="auto"/>
        <w:ind w:left="209" w:right="207"/>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Corresponding Author </w:t>
      </w:r>
      <w:r w:rsidRPr="00102E91">
        <w:rPr>
          <w:rFonts w:asciiTheme="majorBidi" w:eastAsia="Times New Roman" w:hAnsiTheme="majorBidi" w:cstheme="majorBidi"/>
          <w:sz w:val="20"/>
          <w:szCs w:val="20"/>
        </w:rPr>
        <w:t>E-mail: name.example@example.edu</w:t>
      </w:r>
    </w:p>
    <w:p w14:paraId="797F1732" w14:textId="77777777" w:rsidR="00102E91" w:rsidRDefault="00102E91" w:rsidP="00AE06DD">
      <w:pPr>
        <w:spacing w:after="0"/>
        <w:ind w:left="-284" w:firstLine="284"/>
        <w:rPr>
          <w:rFonts w:ascii="Times New Roman" w:eastAsia="Times New Roman" w:hAnsi="Times New Roman" w:cs="Times New Roman"/>
          <w:lang w:bidi="en-US"/>
        </w:rPr>
      </w:pPr>
    </w:p>
    <w:p w14:paraId="316D37E6" w14:textId="246F29B7" w:rsidR="005B4A94" w:rsidRPr="005B4A94" w:rsidRDefault="00102E91" w:rsidP="00102E91">
      <w:pPr>
        <w:spacing w:after="0"/>
        <w:ind w:left="-284" w:firstLine="284"/>
        <w:rPr>
          <w:rFonts w:asciiTheme="majorBidi" w:hAnsiTheme="majorBidi" w:cstheme="majorBidi"/>
          <w:sz w:val="24"/>
          <w:szCs w:val="24"/>
          <w:lang w:bidi="ar-IQ"/>
        </w:rPr>
      </w:pPr>
      <w:r>
        <w:rPr>
          <w:rFonts w:ascii="Times New Roman" w:eastAsia="Times New Roman" w:hAnsi="Times New Roman" w:cs="Times New Roman"/>
          <w:noProof/>
          <w:sz w:val="20"/>
          <w:szCs w:val="20"/>
          <w:rtl/>
        </w:rPr>
        <mc:AlternateContent>
          <mc:Choice Requires="wps">
            <w:drawing>
              <wp:anchor distT="0" distB="0" distL="114300" distR="114300" simplePos="0" relativeHeight="251671552" behindDoc="0" locked="0" layoutInCell="1" allowOverlap="1" wp14:anchorId="6CAB6639" wp14:editId="6CBF146A">
                <wp:simplePos x="0" y="0"/>
                <wp:positionH relativeFrom="column">
                  <wp:posOffset>-19878</wp:posOffset>
                </wp:positionH>
                <wp:positionV relativeFrom="paragraph">
                  <wp:posOffset>110380</wp:posOffset>
                </wp:positionV>
                <wp:extent cx="5819775" cy="1"/>
                <wp:effectExtent l="0" t="0" r="9525" b="19050"/>
                <wp:wrapNone/>
                <wp:docPr id="28" name="Straight Connector 28"/>
                <wp:cNvGraphicFramePr/>
                <a:graphic xmlns:a="http://schemas.openxmlformats.org/drawingml/2006/main">
                  <a:graphicData uri="http://schemas.microsoft.com/office/word/2010/wordprocessingShape">
                    <wps:wsp>
                      <wps:cNvCnPr/>
                      <wps:spPr>
                        <a:xfrm flipV="1">
                          <a:off x="0" y="0"/>
                          <a:ext cx="58197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8.7pt" to="45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" strokecolor="black [3040]"/>
            </w:pict>
          </mc:Fallback>
        </mc:AlternateContent>
      </w:r>
    </w:p>
    <w:tbl>
      <w:tblPr>
        <w:tblW w:w="9639" w:type="dxa"/>
        <w:tblLayout w:type="fixed"/>
        <w:tblLook w:val="04A0" w:firstRow="1" w:lastRow="0" w:firstColumn="1" w:lastColumn="0" w:noHBand="0" w:noVBand="1"/>
      </w:tblPr>
      <w:tblGrid>
        <w:gridCol w:w="1788"/>
        <w:gridCol w:w="7851"/>
      </w:tblGrid>
      <w:tr w:rsidR="00102E91" w:rsidRPr="00102E91" w14:paraId="588A3A5B" w14:textId="77777777" w:rsidTr="00102E91">
        <w:trPr>
          <w:trHeight w:val="3089"/>
        </w:trPr>
        <w:tc>
          <w:tcPr>
            <w:tcW w:w="9639" w:type="dxa"/>
            <w:gridSpan w:val="2"/>
          </w:tcPr>
          <w:p w14:paraId="4FAD831B" w14:textId="77777777" w:rsidR="00102E91" w:rsidRPr="00102E91" w:rsidRDefault="00102E91" w:rsidP="00102E91">
            <w:pPr>
              <w:widowControl w:val="0"/>
              <w:autoSpaceDE w:val="0"/>
              <w:autoSpaceDN w:val="0"/>
              <w:spacing w:before="116" w:after="0" w:line="240" w:lineRule="auto"/>
              <w:ind w:left="152" w:right="155"/>
              <w:jc w:val="both"/>
              <w:rPr>
                <w:rFonts w:ascii="Times New Roman" w:eastAsia="Times New Roman" w:hAnsi="Times New Roman" w:cs="Times New Roman"/>
                <w:b/>
                <w:bCs/>
                <w:sz w:val="28"/>
                <w:szCs w:val="28"/>
                <w:u w:val="single"/>
                <w:lang w:bidi="en-US"/>
              </w:rPr>
            </w:pPr>
            <w:r w:rsidRPr="00102E91">
              <w:rPr>
                <w:rFonts w:ascii="Times New Roman" w:eastAsia="Times New Roman" w:hAnsi="Times New Roman" w:cs="Times New Roman"/>
                <w:b/>
                <w:bCs/>
                <w:sz w:val="28"/>
                <w:szCs w:val="28"/>
                <w:u w:val="single"/>
                <w:lang w:bidi="en-US"/>
              </w:rPr>
              <w:t>Abstract</w:t>
            </w:r>
          </w:p>
          <w:p w14:paraId="4E8B7EBF" w14:textId="77777777" w:rsidR="00102E91" w:rsidRPr="00102E91" w:rsidRDefault="00102E91" w:rsidP="00102E91">
            <w:pPr>
              <w:widowControl w:val="0"/>
              <w:autoSpaceDE w:val="0"/>
              <w:autoSpaceDN w:val="0"/>
              <w:spacing w:before="116" w:after="0" w:line="360" w:lineRule="auto"/>
              <w:ind w:left="152" w:right="155"/>
              <w:jc w:val="both"/>
              <w:rPr>
                <w:rFonts w:ascii="Times New Roman" w:eastAsia="Times New Roman" w:hAnsi="Times New Roman" w:cs="Times New Roman"/>
                <w:lang w:bidi="en-US"/>
              </w:rPr>
            </w:pPr>
            <w:r w:rsidRPr="00102E91">
              <w:rPr>
                <w:rFonts w:ascii="Times New Roman" w:eastAsia="Times New Roman" w:hAnsi="Times New Roman" w:cs="Times New Roman"/>
                <w:lang w:bidi="en-US"/>
              </w:rPr>
              <w:t xml:space="preserve">These instructions give you basic guidelines for preparing papers for JPRS journal. A concise and factual abstract is required. The abstract should state briefly the purpose of the research, the principal results and major conclusions. Style and basic layout of your paper should look something like this document. The text of the </w:t>
            </w:r>
            <w:r w:rsidRPr="00102E91">
              <w:rPr>
                <w:rFonts w:ascii="Times New Roman" w:eastAsia="Times New Roman" w:hAnsi="Times New Roman" w:cs="Times New Roman"/>
                <w:b/>
                <w:color w:val="FF0000"/>
                <w:lang w:bidi="en-US"/>
              </w:rPr>
              <w:t xml:space="preserve">abstract and the rest of the manuscript </w:t>
            </w:r>
            <w:r w:rsidRPr="00102E91">
              <w:rPr>
                <w:rFonts w:ascii="Times New Roman" w:eastAsia="Times New Roman" w:hAnsi="Times New Roman" w:cs="Times New Roman"/>
                <w:lang w:bidi="en-US"/>
              </w:rPr>
              <w:t xml:space="preserve">should be in </w:t>
            </w:r>
            <w:r w:rsidRPr="00102E91">
              <w:rPr>
                <w:rFonts w:ascii="Times New Roman" w:eastAsia="Times New Roman" w:hAnsi="Times New Roman" w:cs="Times New Roman"/>
                <w:b/>
                <w:color w:val="FF0000"/>
                <w:lang w:bidi="en-US"/>
              </w:rPr>
              <w:t>Times New Roman font style, 12-pt</w:t>
            </w:r>
            <w:r w:rsidRPr="00102E91">
              <w:rPr>
                <w:rFonts w:ascii="Times New Roman" w:eastAsia="Times New Roman" w:hAnsi="Times New Roman" w:cs="Times New Roman"/>
                <w:color w:val="FF0000"/>
                <w:lang w:bidi="en-US"/>
              </w:rPr>
              <w:t>.</w:t>
            </w:r>
          </w:p>
        </w:tc>
      </w:tr>
      <w:tr w:rsidR="00102E91" w:rsidRPr="00102E91" w14:paraId="10B36A8E" w14:textId="77777777" w:rsidTr="00102E91">
        <w:trPr>
          <w:trHeight w:val="261"/>
        </w:trPr>
        <w:tc>
          <w:tcPr>
            <w:tcW w:w="1788" w:type="dxa"/>
          </w:tcPr>
          <w:p w14:paraId="49ED8E26" w14:textId="77777777" w:rsidR="00102E91" w:rsidRPr="00102E91" w:rsidRDefault="00102E91" w:rsidP="00102E91">
            <w:pPr>
              <w:widowControl w:val="0"/>
              <w:autoSpaceDE w:val="0"/>
              <w:autoSpaceDN w:val="0"/>
              <w:spacing w:after="0" w:line="234" w:lineRule="exact"/>
              <w:ind w:left="152"/>
              <w:rPr>
                <w:rFonts w:ascii="Times New Roman" w:eastAsia="Times New Roman" w:hAnsi="Times New Roman" w:cs="Times New Roman"/>
                <w:lang w:bidi="en-US"/>
              </w:rPr>
            </w:pPr>
            <w:r w:rsidRPr="00102E91">
              <w:rPr>
                <w:rFonts w:ascii="Times New Roman" w:eastAsia="Times New Roman" w:hAnsi="Times New Roman" w:cs="Times New Roman"/>
                <w:b/>
                <w:lang w:bidi="en-US"/>
              </w:rPr>
              <w:t>Keywords</w:t>
            </w:r>
            <w:r w:rsidRPr="00102E91">
              <w:rPr>
                <w:rFonts w:ascii="Times New Roman" w:eastAsia="Times New Roman" w:hAnsi="Times New Roman" w:cs="Times New Roman"/>
                <w:lang w:bidi="en-US"/>
              </w:rPr>
              <w:t>:</w:t>
            </w:r>
          </w:p>
        </w:tc>
        <w:tc>
          <w:tcPr>
            <w:tcW w:w="7851" w:type="dxa"/>
          </w:tcPr>
          <w:p w14:paraId="39732085" w14:textId="77777777" w:rsidR="00102E91" w:rsidRPr="00102E91" w:rsidRDefault="00102E91" w:rsidP="00102E91">
            <w:pPr>
              <w:widowControl w:val="0"/>
              <w:autoSpaceDE w:val="0"/>
              <w:autoSpaceDN w:val="0"/>
              <w:spacing w:after="0" w:line="234" w:lineRule="exact"/>
              <w:rPr>
                <w:rFonts w:ascii="Times New Roman" w:eastAsia="Times New Roman" w:hAnsi="Times New Roman" w:cs="Times New Roman"/>
                <w:lang w:bidi="en-US"/>
              </w:rPr>
            </w:pPr>
            <w:r w:rsidRPr="00102E91">
              <w:rPr>
                <w:rFonts w:ascii="Times New Roman" w:eastAsia="Times New Roman" w:hAnsi="Times New Roman" w:cs="Times New Roman"/>
                <w:lang w:bidi="en-US"/>
              </w:rPr>
              <w:t>First keyword, Second keyword, Third keyword, Fourth keyword, Fifth keyword</w:t>
            </w:r>
          </w:p>
        </w:tc>
      </w:tr>
    </w:tbl>
    <w:p w14:paraId="05DC7790" w14:textId="6FC791E2" w:rsidR="006A7A5A" w:rsidRDefault="006A7A5A" w:rsidP="00D00E4B">
      <w:pPr>
        <w:widowControl w:val="0"/>
        <w:autoSpaceDE w:val="0"/>
        <w:autoSpaceDN w:val="0"/>
        <w:spacing w:after="0" w:line="360" w:lineRule="auto"/>
        <w:ind w:right="207"/>
        <w:jc w:val="both"/>
        <w:rPr>
          <w:rFonts w:asciiTheme="majorBidi" w:hAnsiTheme="majorBidi" w:cstheme="majorBidi"/>
          <w:sz w:val="28"/>
          <w:szCs w:val="28"/>
        </w:rPr>
      </w:pPr>
    </w:p>
    <w:p w14:paraId="22A0DDBF"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b/>
          <w:bCs/>
          <w:sz w:val="24"/>
          <w:szCs w:val="24"/>
        </w:rPr>
      </w:pPr>
      <w:r w:rsidRPr="00102E91">
        <w:rPr>
          <w:rFonts w:asciiTheme="majorBidi" w:hAnsiTheme="majorBidi" w:cstheme="majorBidi"/>
          <w:b/>
          <w:bCs/>
          <w:sz w:val="24"/>
          <w:szCs w:val="24"/>
        </w:rPr>
        <w:t>1.</w:t>
      </w:r>
      <w:r w:rsidRPr="00102E91">
        <w:rPr>
          <w:rFonts w:asciiTheme="majorBidi" w:hAnsiTheme="majorBidi" w:cstheme="majorBidi"/>
          <w:b/>
          <w:bCs/>
          <w:sz w:val="24"/>
          <w:szCs w:val="24"/>
        </w:rPr>
        <w:tab/>
        <w:t>Preparation (12 PT)</w:t>
      </w:r>
    </w:p>
    <w:p w14:paraId="1067BB56"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b/>
          <w:bCs/>
          <w:sz w:val="24"/>
          <w:szCs w:val="24"/>
        </w:rPr>
      </w:pPr>
      <w:r w:rsidRPr="00102E91">
        <w:rPr>
          <w:rFonts w:asciiTheme="majorBidi" w:hAnsiTheme="majorBidi" w:cstheme="majorBidi"/>
          <w:b/>
          <w:bCs/>
          <w:sz w:val="24"/>
          <w:szCs w:val="24"/>
        </w:rPr>
        <w:t>1.1.</w:t>
      </w:r>
      <w:r w:rsidRPr="00102E91">
        <w:rPr>
          <w:rFonts w:asciiTheme="majorBidi" w:hAnsiTheme="majorBidi" w:cstheme="majorBidi"/>
          <w:b/>
          <w:bCs/>
          <w:sz w:val="24"/>
          <w:szCs w:val="24"/>
        </w:rPr>
        <w:tab/>
        <w:t>Use of word-processing software</w:t>
      </w:r>
    </w:p>
    <w:p w14:paraId="768A88A3"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r w:rsidRPr="00102E91">
        <w:rPr>
          <w:rFonts w:asciiTheme="majorBidi" w:hAnsiTheme="majorBidi" w:cstheme="majorBidi"/>
          <w:sz w:val="24"/>
          <w:szCs w:val="24"/>
        </w:rPr>
        <w:t>It is important that the file is saved in the native format of the word processor used. The text should be in single-column format. Keep the layout of the text as simple as possible. To avoid unnecessary errors, you are strongly advised to use the 'spell-check' and 'grammar-check' functions of your word processor. Prepare your paper in A4 format, use the A4 settings.</w:t>
      </w:r>
    </w:p>
    <w:p w14:paraId="3BA8D079"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r w:rsidRPr="00102E91">
        <w:rPr>
          <w:rFonts w:asciiTheme="majorBidi" w:hAnsiTheme="majorBidi" w:cstheme="majorBidi"/>
          <w:sz w:val="24"/>
          <w:szCs w:val="24"/>
        </w:rPr>
        <w:t>-</w:t>
      </w:r>
      <w:r w:rsidRPr="00102E91">
        <w:rPr>
          <w:rFonts w:asciiTheme="majorBidi" w:hAnsiTheme="majorBidi" w:cstheme="majorBidi"/>
          <w:sz w:val="24"/>
          <w:szCs w:val="24"/>
        </w:rPr>
        <w:tab/>
        <w:t xml:space="preserve">Times New Roman 12-pt, is the preferred font with 1.15 spacing. Margins: top = 2cm, bottom = 2cm, 3 cm to the right. </w:t>
      </w:r>
      <w:proofErr w:type="gramStart"/>
      <w:r w:rsidRPr="00102E91">
        <w:rPr>
          <w:rFonts w:asciiTheme="majorBidi" w:hAnsiTheme="majorBidi" w:cstheme="majorBidi"/>
          <w:sz w:val="24"/>
          <w:szCs w:val="24"/>
        </w:rPr>
        <w:t>(Vice versa for English papers), 1.5 cm to the left.</w:t>
      </w:r>
      <w:proofErr w:type="gramEnd"/>
      <w:r w:rsidRPr="00102E91">
        <w:rPr>
          <w:rFonts w:asciiTheme="majorBidi" w:hAnsiTheme="majorBidi" w:cstheme="majorBidi"/>
          <w:sz w:val="24"/>
          <w:szCs w:val="24"/>
        </w:rPr>
        <w:t xml:space="preserve"> </w:t>
      </w:r>
      <w:proofErr w:type="gramStart"/>
      <w:r w:rsidRPr="00102E91">
        <w:rPr>
          <w:rFonts w:asciiTheme="majorBidi" w:hAnsiTheme="majorBidi" w:cstheme="majorBidi"/>
          <w:sz w:val="24"/>
          <w:szCs w:val="24"/>
        </w:rPr>
        <w:t>(Vice versa for English papers), single column.</w:t>
      </w:r>
      <w:proofErr w:type="gramEnd"/>
    </w:p>
    <w:p w14:paraId="56528427"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b/>
          <w:bCs/>
          <w:sz w:val="24"/>
          <w:szCs w:val="24"/>
        </w:rPr>
      </w:pPr>
      <w:r w:rsidRPr="00102E91">
        <w:rPr>
          <w:rFonts w:asciiTheme="majorBidi" w:hAnsiTheme="majorBidi" w:cstheme="majorBidi"/>
          <w:b/>
          <w:bCs/>
          <w:sz w:val="24"/>
          <w:szCs w:val="24"/>
        </w:rPr>
        <w:t>1.2.</w:t>
      </w:r>
      <w:r w:rsidRPr="00102E91">
        <w:rPr>
          <w:rFonts w:asciiTheme="majorBidi" w:hAnsiTheme="majorBidi" w:cstheme="majorBidi"/>
          <w:b/>
          <w:bCs/>
          <w:sz w:val="24"/>
          <w:szCs w:val="24"/>
        </w:rPr>
        <w:tab/>
        <w:t>Author names and affiliations</w:t>
      </w:r>
    </w:p>
    <w:p w14:paraId="36A4AFF9"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r w:rsidRPr="00102E91">
        <w:rPr>
          <w:rFonts w:asciiTheme="majorBidi" w:hAnsiTheme="majorBidi" w:cstheme="majorBidi"/>
          <w:sz w:val="24"/>
          <w:szCs w:val="24"/>
        </w:rPr>
        <w:t xml:space="preserve">Where the family name may be ambiguous (e.g., a double name), please indicate this clearly. Present the authors' affiliation addresses (where the actual work was done) below the names. Indicate all affiliations with a lower-case superscript letter </w:t>
      </w:r>
      <w:r w:rsidRPr="00102E91">
        <w:rPr>
          <w:rFonts w:asciiTheme="majorBidi" w:hAnsiTheme="majorBidi" w:cstheme="majorBidi"/>
          <w:sz w:val="24"/>
          <w:szCs w:val="24"/>
        </w:rPr>
        <w:lastRenderedPageBreak/>
        <w:t>immediately after the author's name and in front of the appropriate address. Provide the full postal address of each affiliation, including the country name and, if available, the e-mail address of each author.</w:t>
      </w:r>
    </w:p>
    <w:p w14:paraId="66FFBB32"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p>
    <w:p w14:paraId="7BBD61E6"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b/>
          <w:bCs/>
          <w:sz w:val="24"/>
          <w:szCs w:val="24"/>
        </w:rPr>
      </w:pPr>
      <w:r w:rsidRPr="00102E91">
        <w:rPr>
          <w:rFonts w:asciiTheme="majorBidi" w:hAnsiTheme="majorBidi" w:cstheme="majorBidi"/>
          <w:b/>
          <w:bCs/>
          <w:sz w:val="24"/>
          <w:szCs w:val="24"/>
        </w:rPr>
        <w:t>1.3.</w:t>
      </w:r>
      <w:r w:rsidRPr="00102E91">
        <w:rPr>
          <w:rFonts w:asciiTheme="majorBidi" w:hAnsiTheme="majorBidi" w:cstheme="majorBidi"/>
          <w:b/>
          <w:bCs/>
          <w:sz w:val="24"/>
          <w:szCs w:val="24"/>
        </w:rPr>
        <w:tab/>
        <w:t>Online submission</w:t>
      </w:r>
    </w:p>
    <w:p w14:paraId="4E0B9410" w14:textId="2B61B49C" w:rsid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r w:rsidRPr="00102E91">
        <w:rPr>
          <w:rFonts w:asciiTheme="majorBidi" w:hAnsiTheme="majorBidi" w:cstheme="majorBidi"/>
          <w:sz w:val="24"/>
          <w:szCs w:val="24"/>
        </w:rPr>
        <w:t>Online submission is required; thus, authors should be registered in the OJS publishing system.</w:t>
      </w:r>
    </w:p>
    <w:p w14:paraId="5E5A887B" w14:textId="77777777" w:rsid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p>
    <w:p w14:paraId="0CC1C8A8" w14:textId="77777777" w:rsidR="00102E91" w:rsidRPr="00102E91" w:rsidRDefault="00102E91" w:rsidP="00102E91">
      <w:pPr>
        <w:widowControl w:val="0"/>
        <w:numPr>
          <w:ilvl w:val="0"/>
          <w:numId w:val="2"/>
        </w:numPr>
        <w:tabs>
          <w:tab w:val="left" w:pos="573"/>
        </w:tabs>
        <w:autoSpaceDE w:val="0"/>
        <w:autoSpaceDN w:val="0"/>
        <w:spacing w:before="91" w:after="0" w:line="240" w:lineRule="auto"/>
        <w:jc w:val="both"/>
        <w:outlineLvl w:val="0"/>
        <w:rPr>
          <w:rFonts w:ascii="Times New Roman" w:eastAsia="Times New Roman" w:hAnsi="Times New Roman" w:cs="Times New Roman"/>
          <w:b/>
          <w:bCs/>
          <w:sz w:val="24"/>
          <w:szCs w:val="24"/>
          <w:lang w:bidi="en-US"/>
        </w:rPr>
      </w:pPr>
      <w:r w:rsidRPr="00102E91">
        <w:rPr>
          <w:rFonts w:ascii="Times New Roman" w:eastAsia="Times New Roman" w:hAnsi="Times New Roman" w:cs="Times New Roman"/>
          <w:b/>
          <w:bCs/>
          <w:sz w:val="24"/>
          <w:szCs w:val="24"/>
          <w:lang w:bidi="en-US"/>
        </w:rPr>
        <w:t>Text heading (14</w:t>
      </w:r>
      <w:r w:rsidRPr="00102E91">
        <w:rPr>
          <w:rFonts w:ascii="Times New Roman" w:eastAsia="Times New Roman" w:hAnsi="Times New Roman" w:cs="Times New Roman"/>
          <w:b/>
          <w:bCs/>
          <w:spacing w:val="-5"/>
          <w:sz w:val="24"/>
          <w:szCs w:val="24"/>
          <w:lang w:bidi="en-US"/>
        </w:rPr>
        <w:t xml:space="preserve"> </w:t>
      </w:r>
      <w:r w:rsidRPr="00102E91">
        <w:rPr>
          <w:rFonts w:ascii="Times New Roman" w:eastAsia="Times New Roman" w:hAnsi="Times New Roman" w:cs="Times New Roman"/>
          <w:b/>
          <w:bCs/>
          <w:sz w:val="24"/>
          <w:szCs w:val="24"/>
          <w:lang w:bidi="en-US"/>
        </w:rPr>
        <w:t>PT)</w:t>
      </w:r>
    </w:p>
    <w:p w14:paraId="013B8810" w14:textId="77777777" w:rsidR="00102E91" w:rsidRPr="00102E91" w:rsidRDefault="00102E91" w:rsidP="00102E91">
      <w:pPr>
        <w:widowControl w:val="0"/>
        <w:autoSpaceDE w:val="0"/>
        <w:autoSpaceDN w:val="0"/>
        <w:spacing w:before="158" w:after="0"/>
        <w:ind w:left="140" w:right="136"/>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 xml:space="preserve">The primary text heading should be numbered by </w:t>
      </w:r>
      <w:proofErr w:type="gramStart"/>
      <w:r w:rsidRPr="00102E91">
        <w:rPr>
          <w:rFonts w:ascii="Times New Roman" w:eastAsia="Times New Roman" w:hAnsi="Times New Roman" w:cs="Times New Roman"/>
          <w:sz w:val="24"/>
          <w:szCs w:val="24"/>
          <w:lang w:bidi="en-US"/>
        </w:rPr>
        <w:t>1.,</w:t>
      </w:r>
      <w:proofErr w:type="gramEnd"/>
      <w:r w:rsidRPr="00102E91">
        <w:rPr>
          <w:rFonts w:ascii="Times New Roman" w:eastAsia="Times New Roman" w:hAnsi="Times New Roman" w:cs="Times New Roman"/>
          <w:sz w:val="24"/>
          <w:szCs w:val="24"/>
          <w:lang w:bidi="en-US"/>
        </w:rPr>
        <w:t xml:space="preserve"> 2., ... and should be in 12-pt., bold, flush left with margin. The spacing from text to the next heading is one</w:t>
      </w:r>
      <w:r w:rsidRPr="00102E91">
        <w:rPr>
          <w:rFonts w:ascii="Times New Roman" w:eastAsia="Times New Roman" w:hAnsi="Times New Roman" w:cs="Times New Roman"/>
          <w:spacing w:val="-9"/>
          <w:sz w:val="24"/>
          <w:szCs w:val="24"/>
          <w:lang w:bidi="en-US"/>
        </w:rPr>
        <w:t xml:space="preserve"> </w:t>
      </w:r>
      <w:r w:rsidRPr="00102E91">
        <w:rPr>
          <w:rFonts w:ascii="Times New Roman" w:eastAsia="Times New Roman" w:hAnsi="Times New Roman" w:cs="Times New Roman"/>
          <w:sz w:val="24"/>
          <w:szCs w:val="24"/>
          <w:lang w:bidi="en-US"/>
        </w:rPr>
        <w:t>line.</w:t>
      </w:r>
    </w:p>
    <w:p w14:paraId="63DF75AC" w14:textId="77777777" w:rsidR="00102E91" w:rsidRPr="00102E91" w:rsidRDefault="00102E91" w:rsidP="00102E91">
      <w:pPr>
        <w:widowControl w:val="0"/>
        <w:numPr>
          <w:ilvl w:val="1"/>
          <w:numId w:val="2"/>
        </w:numPr>
        <w:tabs>
          <w:tab w:val="left" w:pos="573"/>
        </w:tabs>
        <w:autoSpaceDE w:val="0"/>
        <w:autoSpaceDN w:val="0"/>
        <w:spacing w:before="125" w:after="0" w:line="240" w:lineRule="auto"/>
        <w:ind w:left="572"/>
        <w:jc w:val="both"/>
        <w:outlineLvl w:val="0"/>
        <w:rPr>
          <w:rFonts w:ascii="Times New Roman" w:eastAsia="Times New Roman" w:hAnsi="Times New Roman" w:cs="Times New Roman"/>
          <w:b/>
          <w:bCs/>
          <w:sz w:val="24"/>
          <w:szCs w:val="24"/>
          <w:lang w:bidi="en-US"/>
        </w:rPr>
      </w:pPr>
      <w:r w:rsidRPr="00102E91">
        <w:rPr>
          <w:rFonts w:ascii="Times New Roman" w:eastAsia="Times New Roman" w:hAnsi="Times New Roman" w:cs="Times New Roman"/>
          <w:b/>
          <w:bCs/>
          <w:sz w:val="24"/>
          <w:szCs w:val="24"/>
          <w:lang w:bidi="en-US"/>
        </w:rPr>
        <w:t>Subdivision - numbered</w:t>
      </w:r>
      <w:r w:rsidRPr="00102E91">
        <w:rPr>
          <w:rFonts w:ascii="Times New Roman" w:eastAsia="Times New Roman" w:hAnsi="Times New Roman" w:cs="Times New Roman"/>
          <w:b/>
          <w:bCs/>
          <w:spacing w:val="-3"/>
          <w:sz w:val="24"/>
          <w:szCs w:val="24"/>
          <w:lang w:bidi="en-US"/>
        </w:rPr>
        <w:t xml:space="preserve"> </w:t>
      </w:r>
      <w:r w:rsidRPr="00102E91">
        <w:rPr>
          <w:rFonts w:ascii="Times New Roman" w:eastAsia="Times New Roman" w:hAnsi="Times New Roman" w:cs="Times New Roman"/>
          <w:b/>
          <w:bCs/>
          <w:sz w:val="24"/>
          <w:szCs w:val="24"/>
          <w:lang w:bidi="en-US"/>
        </w:rPr>
        <w:t>sections</w:t>
      </w:r>
    </w:p>
    <w:p w14:paraId="0EB2399B" w14:textId="77777777" w:rsidR="00102E91" w:rsidRPr="00102E91" w:rsidRDefault="00102E91" w:rsidP="00102E91">
      <w:pPr>
        <w:widowControl w:val="0"/>
        <w:autoSpaceDE w:val="0"/>
        <w:autoSpaceDN w:val="0"/>
        <w:spacing w:before="115" w:after="0"/>
        <w:ind w:left="140" w:right="132"/>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 xml:space="preserve">Divide your article into clearly defined and numbered sections. Subsections should be numbered 1.1 (then 1.1.1, </w:t>
      </w:r>
      <w:proofErr w:type="gramStart"/>
      <w:r w:rsidRPr="00102E91">
        <w:rPr>
          <w:rFonts w:ascii="Times New Roman" w:eastAsia="Times New Roman" w:hAnsi="Times New Roman" w:cs="Times New Roman"/>
          <w:sz w:val="24"/>
          <w:szCs w:val="24"/>
          <w:lang w:bidi="en-US"/>
        </w:rPr>
        <w:t>1.1.2, ...)</w:t>
      </w:r>
      <w:proofErr w:type="gramEnd"/>
      <w:r w:rsidRPr="00102E91">
        <w:rPr>
          <w:rFonts w:ascii="Times New Roman" w:eastAsia="Times New Roman" w:hAnsi="Times New Roman" w:cs="Times New Roman"/>
          <w:sz w:val="24"/>
          <w:szCs w:val="24"/>
          <w:lang w:bidi="en-US"/>
        </w:rPr>
        <w:t>, 1.2, etc. and should be in 11-pt., bold, upper and lower-case letters. The heading is flush left with margin. (</w:t>
      </w:r>
      <w:proofErr w:type="gramStart"/>
      <w:r w:rsidRPr="00102E91">
        <w:rPr>
          <w:rFonts w:ascii="Times New Roman" w:eastAsia="Times New Roman" w:hAnsi="Times New Roman" w:cs="Times New Roman"/>
          <w:sz w:val="24"/>
          <w:szCs w:val="24"/>
          <w:lang w:bidi="en-US"/>
        </w:rPr>
        <w:t>the</w:t>
      </w:r>
      <w:proofErr w:type="gramEnd"/>
      <w:r w:rsidRPr="00102E91">
        <w:rPr>
          <w:rFonts w:ascii="Times New Roman" w:eastAsia="Times New Roman" w:hAnsi="Times New Roman" w:cs="Times New Roman"/>
          <w:sz w:val="24"/>
          <w:szCs w:val="24"/>
          <w:lang w:bidi="en-US"/>
        </w:rPr>
        <w:t xml:space="preserve"> abstract is not included in section numbering). Use this numbering also for internal cross- referencing: do not just refer to 'the text'. Any subsection may be given a brief heading. Each heading should appear on its own separate line.</w:t>
      </w:r>
    </w:p>
    <w:p w14:paraId="6658A062" w14:textId="77777777" w:rsidR="00102E91" w:rsidRPr="00102E91" w:rsidRDefault="00102E91" w:rsidP="00102E91">
      <w:pPr>
        <w:widowControl w:val="0"/>
        <w:numPr>
          <w:ilvl w:val="0"/>
          <w:numId w:val="2"/>
        </w:numPr>
        <w:tabs>
          <w:tab w:val="left" w:pos="573"/>
        </w:tabs>
        <w:autoSpaceDE w:val="0"/>
        <w:autoSpaceDN w:val="0"/>
        <w:spacing w:before="163" w:after="0" w:line="240" w:lineRule="auto"/>
        <w:jc w:val="both"/>
        <w:outlineLvl w:val="0"/>
        <w:rPr>
          <w:rFonts w:ascii="Times New Roman" w:eastAsia="Times New Roman" w:hAnsi="Times New Roman" w:cs="Times New Roman"/>
          <w:b/>
          <w:bCs/>
          <w:sz w:val="24"/>
          <w:szCs w:val="24"/>
          <w:lang w:bidi="en-US"/>
        </w:rPr>
      </w:pPr>
      <w:r w:rsidRPr="00102E91">
        <w:rPr>
          <w:rFonts w:ascii="Times New Roman" w:eastAsia="Times New Roman" w:hAnsi="Times New Roman" w:cs="Times New Roman"/>
          <w:b/>
          <w:bCs/>
          <w:sz w:val="24"/>
          <w:szCs w:val="24"/>
          <w:lang w:bidi="en-US"/>
        </w:rPr>
        <w:t>Article structure (12</w:t>
      </w:r>
      <w:r w:rsidRPr="00102E91">
        <w:rPr>
          <w:rFonts w:ascii="Times New Roman" w:eastAsia="Times New Roman" w:hAnsi="Times New Roman" w:cs="Times New Roman"/>
          <w:b/>
          <w:bCs/>
          <w:spacing w:val="-6"/>
          <w:sz w:val="24"/>
          <w:szCs w:val="24"/>
          <w:lang w:bidi="en-US"/>
        </w:rPr>
        <w:t xml:space="preserve"> </w:t>
      </w:r>
      <w:r w:rsidRPr="00102E91">
        <w:rPr>
          <w:rFonts w:ascii="Times New Roman" w:eastAsia="Times New Roman" w:hAnsi="Times New Roman" w:cs="Times New Roman"/>
          <w:b/>
          <w:bCs/>
          <w:sz w:val="24"/>
          <w:szCs w:val="24"/>
          <w:lang w:bidi="en-US"/>
        </w:rPr>
        <w:t>PT)</w:t>
      </w:r>
    </w:p>
    <w:p w14:paraId="710DCED4" w14:textId="77777777" w:rsidR="00102E91" w:rsidRPr="00102E91" w:rsidRDefault="00102E91" w:rsidP="00102E91">
      <w:pPr>
        <w:widowControl w:val="0"/>
        <w:numPr>
          <w:ilvl w:val="1"/>
          <w:numId w:val="2"/>
        </w:numPr>
        <w:tabs>
          <w:tab w:val="left" w:pos="573"/>
        </w:tabs>
        <w:autoSpaceDE w:val="0"/>
        <w:autoSpaceDN w:val="0"/>
        <w:spacing w:before="162" w:after="0" w:line="240" w:lineRule="auto"/>
        <w:ind w:left="572"/>
        <w:jc w:val="both"/>
        <w:rPr>
          <w:rFonts w:ascii="Times New Roman" w:eastAsia="Times New Roman" w:hAnsi="Times New Roman" w:cs="Times New Roman"/>
          <w:b/>
          <w:sz w:val="28"/>
          <w:szCs w:val="28"/>
          <w:lang w:bidi="en-US"/>
        </w:rPr>
      </w:pPr>
      <w:r w:rsidRPr="00102E91">
        <w:rPr>
          <w:rFonts w:ascii="Times New Roman" w:eastAsia="Times New Roman" w:hAnsi="Times New Roman" w:cs="Times New Roman"/>
          <w:b/>
          <w:sz w:val="28"/>
          <w:szCs w:val="28"/>
          <w:lang w:bidi="en-US"/>
        </w:rPr>
        <w:t>Introduction</w:t>
      </w:r>
    </w:p>
    <w:p w14:paraId="39C48531" w14:textId="77777777" w:rsidR="00102E91" w:rsidRPr="00102E91" w:rsidRDefault="00102E91" w:rsidP="00102E91">
      <w:pPr>
        <w:widowControl w:val="0"/>
        <w:autoSpaceDE w:val="0"/>
        <w:autoSpaceDN w:val="0"/>
        <w:spacing w:before="115" w:after="0"/>
        <w:ind w:left="140" w:right="141"/>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State the objectives of the work and provide an adequate background, avoiding a detailed literature survey or a summary of the results.</w:t>
      </w:r>
    </w:p>
    <w:p w14:paraId="43366B1D" w14:textId="77777777" w:rsidR="00102E91" w:rsidRPr="00102E91" w:rsidRDefault="00102E91" w:rsidP="00102E91">
      <w:pPr>
        <w:widowControl w:val="0"/>
        <w:numPr>
          <w:ilvl w:val="1"/>
          <w:numId w:val="2"/>
        </w:numPr>
        <w:tabs>
          <w:tab w:val="left" w:pos="573"/>
        </w:tabs>
        <w:autoSpaceDE w:val="0"/>
        <w:autoSpaceDN w:val="0"/>
        <w:spacing w:before="125"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sz w:val="28"/>
          <w:szCs w:val="28"/>
          <w:lang w:bidi="en-US"/>
        </w:rPr>
        <w:t>Material and</w:t>
      </w:r>
      <w:r w:rsidRPr="00102E91">
        <w:rPr>
          <w:rFonts w:ascii="Times New Roman" w:eastAsia="Times New Roman" w:hAnsi="Times New Roman" w:cs="Times New Roman"/>
          <w:b/>
          <w:bCs/>
          <w:spacing w:val="-2"/>
          <w:sz w:val="28"/>
          <w:szCs w:val="28"/>
          <w:lang w:bidi="en-US"/>
        </w:rPr>
        <w:t xml:space="preserve"> </w:t>
      </w:r>
      <w:r w:rsidRPr="00102E91">
        <w:rPr>
          <w:rFonts w:ascii="Times New Roman" w:eastAsia="Times New Roman" w:hAnsi="Times New Roman" w:cs="Times New Roman"/>
          <w:b/>
          <w:bCs/>
          <w:sz w:val="28"/>
          <w:szCs w:val="28"/>
          <w:lang w:bidi="en-US"/>
        </w:rPr>
        <w:t>methods</w:t>
      </w:r>
    </w:p>
    <w:p w14:paraId="19B807DC" w14:textId="77777777" w:rsidR="00102E91" w:rsidRPr="00102E91" w:rsidRDefault="00102E91" w:rsidP="00102E91">
      <w:pPr>
        <w:widowControl w:val="0"/>
        <w:autoSpaceDE w:val="0"/>
        <w:autoSpaceDN w:val="0"/>
        <w:spacing w:before="117" w:after="0" w:line="240" w:lineRule="auto"/>
        <w:ind w:left="140" w:right="140"/>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Provide sufficient detail to allow the work to be reproduced. Methods already published should be indicated by a reference: only relevant modifications should be</w:t>
      </w:r>
      <w:r w:rsidRPr="00102E91">
        <w:rPr>
          <w:rFonts w:ascii="Times New Roman" w:eastAsia="Times New Roman" w:hAnsi="Times New Roman" w:cs="Times New Roman"/>
          <w:spacing w:val="-10"/>
          <w:sz w:val="24"/>
          <w:szCs w:val="24"/>
          <w:lang w:bidi="en-US"/>
        </w:rPr>
        <w:t xml:space="preserve"> </w:t>
      </w:r>
      <w:r w:rsidRPr="00102E91">
        <w:rPr>
          <w:rFonts w:ascii="Times New Roman" w:eastAsia="Times New Roman" w:hAnsi="Times New Roman" w:cs="Times New Roman"/>
          <w:sz w:val="24"/>
          <w:szCs w:val="24"/>
          <w:lang w:bidi="en-US"/>
        </w:rPr>
        <w:t>described.</w:t>
      </w:r>
    </w:p>
    <w:p w14:paraId="441251F9" w14:textId="77777777" w:rsidR="00102E91" w:rsidRPr="00102E91" w:rsidRDefault="00102E91" w:rsidP="00102E91">
      <w:pPr>
        <w:widowControl w:val="0"/>
        <w:numPr>
          <w:ilvl w:val="1"/>
          <w:numId w:val="2"/>
        </w:numPr>
        <w:tabs>
          <w:tab w:val="left" w:pos="573"/>
        </w:tabs>
        <w:autoSpaceDE w:val="0"/>
        <w:autoSpaceDN w:val="0"/>
        <w:spacing w:before="125"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t>Theory/calculation</w:t>
      </w:r>
    </w:p>
    <w:p w14:paraId="0DDF8923" w14:textId="77777777" w:rsidR="00102E91" w:rsidRPr="00102E91" w:rsidRDefault="00102E91" w:rsidP="00102E91">
      <w:pPr>
        <w:widowControl w:val="0"/>
        <w:autoSpaceDE w:val="0"/>
        <w:autoSpaceDN w:val="0"/>
        <w:spacing w:before="114" w:after="0"/>
        <w:ind w:left="140" w:right="134"/>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 xml:space="preserve">A Theory section should extend, not repeat, the background to the article already dealt with in the Introduction and </w:t>
      </w:r>
      <w:proofErr w:type="gramStart"/>
      <w:r w:rsidRPr="00102E91">
        <w:rPr>
          <w:rFonts w:ascii="Times New Roman" w:eastAsia="Times New Roman" w:hAnsi="Times New Roman" w:cs="Times New Roman"/>
          <w:sz w:val="24"/>
          <w:szCs w:val="24"/>
          <w:lang w:bidi="en-US"/>
        </w:rPr>
        <w:t>lay</w:t>
      </w:r>
      <w:proofErr w:type="gramEnd"/>
      <w:r w:rsidRPr="00102E91">
        <w:rPr>
          <w:rFonts w:ascii="Times New Roman" w:eastAsia="Times New Roman" w:hAnsi="Times New Roman" w:cs="Times New Roman"/>
          <w:sz w:val="24"/>
          <w:szCs w:val="24"/>
          <w:lang w:bidi="en-US"/>
        </w:rPr>
        <w:t xml:space="preserve"> the foundation for further work. In contrast, a Calculation section represents a practical development from a theoretical basis.</w:t>
      </w:r>
    </w:p>
    <w:p w14:paraId="539CC8B9" w14:textId="77777777" w:rsidR="00102E91" w:rsidRPr="00102E91" w:rsidRDefault="00102E91" w:rsidP="00102E91">
      <w:pPr>
        <w:widowControl w:val="0"/>
        <w:numPr>
          <w:ilvl w:val="1"/>
          <w:numId w:val="2"/>
        </w:numPr>
        <w:tabs>
          <w:tab w:val="left" w:pos="573"/>
        </w:tabs>
        <w:autoSpaceDE w:val="0"/>
        <w:autoSpaceDN w:val="0"/>
        <w:spacing w:before="124"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t>Results</w:t>
      </w:r>
    </w:p>
    <w:p w14:paraId="40CD4636" w14:textId="77777777" w:rsidR="00102E91" w:rsidRPr="00102E91" w:rsidRDefault="00102E91" w:rsidP="00102E91">
      <w:pPr>
        <w:widowControl w:val="0"/>
        <w:autoSpaceDE w:val="0"/>
        <w:autoSpaceDN w:val="0"/>
        <w:spacing w:before="117" w:after="0" w:line="240" w:lineRule="auto"/>
        <w:ind w:left="140"/>
        <w:jc w:val="both"/>
        <w:rPr>
          <w:rFonts w:ascii="Times New Roman" w:eastAsia="Times New Roman" w:hAnsi="Times New Roman" w:cs="Times New Roman"/>
          <w:lang w:bidi="en-US"/>
        </w:rPr>
      </w:pPr>
      <w:r w:rsidRPr="00102E91">
        <w:rPr>
          <w:rFonts w:ascii="Times New Roman" w:eastAsia="Times New Roman" w:hAnsi="Times New Roman" w:cs="Times New Roman"/>
          <w:sz w:val="24"/>
          <w:szCs w:val="24"/>
          <w:lang w:bidi="en-US"/>
        </w:rPr>
        <w:t>Results should be clear and concise.</w:t>
      </w:r>
    </w:p>
    <w:p w14:paraId="1E0B59C4" w14:textId="77777777" w:rsidR="00102E91" w:rsidRPr="00102E91" w:rsidRDefault="00102E91" w:rsidP="00102E91">
      <w:pPr>
        <w:widowControl w:val="0"/>
        <w:numPr>
          <w:ilvl w:val="1"/>
          <w:numId w:val="2"/>
        </w:numPr>
        <w:tabs>
          <w:tab w:val="left" w:pos="573"/>
        </w:tabs>
        <w:autoSpaceDE w:val="0"/>
        <w:autoSpaceDN w:val="0"/>
        <w:spacing w:before="124"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lastRenderedPageBreak/>
        <w:t>Discussion</w:t>
      </w:r>
    </w:p>
    <w:p w14:paraId="347F6701" w14:textId="77777777" w:rsidR="00102E91" w:rsidRPr="00102E91" w:rsidRDefault="00102E91" w:rsidP="00102E91">
      <w:pPr>
        <w:widowControl w:val="0"/>
        <w:autoSpaceDE w:val="0"/>
        <w:autoSpaceDN w:val="0"/>
        <w:spacing w:before="114" w:after="0"/>
        <w:ind w:left="140" w:right="141"/>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This should explore the significance of the results of the work, not repeat them. A combined Results and Discussion section is often appropriate. Avoid extensive citations and discussion of published literature.</w:t>
      </w:r>
    </w:p>
    <w:p w14:paraId="169F710D" w14:textId="77777777" w:rsidR="00102E91" w:rsidRPr="00102E91" w:rsidRDefault="00102E91" w:rsidP="00102E91">
      <w:pPr>
        <w:widowControl w:val="0"/>
        <w:numPr>
          <w:ilvl w:val="1"/>
          <w:numId w:val="2"/>
        </w:numPr>
        <w:tabs>
          <w:tab w:val="left" w:pos="573"/>
        </w:tabs>
        <w:autoSpaceDE w:val="0"/>
        <w:autoSpaceDN w:val="0"/>
        <w:spacing w:before="126"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t>Conclusions</w:t>
      </w:r>
    </w:p>
    <w:p w14:paraId="7DC0B179" w14:textId="77777777" w:rsidR="00102E91" w:rsidRPr="00102E91" w:rsidRDefault="00102E91" w:rsidP="00102E91">
      <w:pPr>
        <w:widowControl w:val="0"/>
        <w:autoSpaceDE w:val="0"/>
        <w:autoSpaceDN w:val="0"/>
        <w:spacing w:before="116" w:after="0"/>
        <w:ind w:left="140" w:right="136"/>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The main conclusions of the study may be presented in a short Conclusions section, which may stand alone or form a subsection of a Discussion or Results and Discussion section.</w:t>
      </w:r>
    </w:p>
    <w:p w14:paraId="6465602C" w14:textId="77777777" w:rsidR="00102E91" w:rsidRPr="00102E91" w:rsidRDefault="00102E91" w:rsidP="00102E91">
      <w:pPr>
        <w:widowControl w:val="0"/>
        <w:numPr>
          <w:ilvl w:val="1"/>
          <w:numId w:val="2"/>
        </w:numPr>
        <w:tabs>
          <w:tab w:val="left" w:pos="573"/>
        </w:tabs>
        <w:autoSpaceDE w:val="0"/>
        <w:autoSpaceDN w:val="0"/>
        <w:spacing w:before="123" w:after="0" w:line="240" w:lineRule="auto"/>
        <w:ind w:left="572"/>
        <w:jc w:val="both"/>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t>Appendices</w:t>
      </w:r>
    </w:p>
    <w:p w14:paraId="20276382" w14:textId="77777777" w:rsidR="00102E91" w:rsidRPr="00102E91" w:rsidRDefault="00102E91" w:rsidP="00102E91">
      <w:pPr>
        <w:widowControl w:val="0"/>
        <w:autoSpaceDE w:val="0"/>
        <w:autoSpaceDN w:val="0"/>
        <w:spacing w:before="117" w:after="0"/>
        <w:ind w:left="140"/>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If there is more than one appendix, they should be identified as A, B, etc.</w:t>
      </w:r>
    </w:p>
    <w:p w14:paraId="22213ECE" w14:textId="77777777" w:rsidR="00102E91" w:rsidRPr="00102E91" w:rsidRDefault="00102E91" w:rsidP="00102E91">
      <w:pPr>
        <w:widowControl w:val="0"/>
        <w:numPr>
          <w:ilvl w:val="0"/>
          <w:numId w:val="2"/>
        </w:numPr>
        <w:tabs>
          <w:tab w:val="left" w:pos="572"/>
          <w:tab w:val="left" w:pos="573"/>
        </w:tabs>
        <w:autoSpaceDE w:val="0"/>
        <w:autoSpaceDN w:val="0"/>
        <w:spacing w:before="162" w:after="0" w:line="240" w:lineRule="auto"/>
        <w:outlineLvl w:val="0"/>
        <w:rPr>
          <w:rFonts w:ascii="Times New Roman" w:eastAsia="Times New Roman" w:hAnsi="Times New Roman" w:cs="Times New Roman"/>
          <w:b/>
          <w:bCs/>
          <w:lang w:bidi="en-US"/>
        </w:rPr>
      </w:pPr>
      <w:r w:rsidRPr="00102E91">
        <w:rPr>
          <w:rFonts w:ascii="Times New Roman" w:eastAsia="Times New Roman" w:hAnsi="Times New Roman" w:cs="Times New Roman"/>
          <w:b/>
          <w:bCs/>
          <w:lang w:bidi="en-US"/>
        </w:rPr>
        <w:t>Figures, Tables, Equations etc. (12</w:t>
      </w:r>
      <w:r w:rsidRPr="00102E91">
        <w:rPr>
          <w:rFonts w:ascii="Times New Roman" w:eastAsia="Times New Roman" w:hAnsi="Times New Roman" w:cs="Times New Roman"/>
          <w:b/>
          <w:bCs/>
          <w:spacing w:val="-6"/>
          <w:lang w:bidi="en-US"/>
        </w:rPr>
        <w:t xml:space="preserve"> </w:t>
      </w:r>
      <w:r w:rsidRPr="00102E91">
        <w:rPr>
          <w:rFonts w:ascii="Times New Roman" w:eastAsia="Times New Roman" w:hAnsi="Times New Roman" w:cs="Times New Roman"/>
          <w:b/>
          <w:bCs/>
          <w:lang w:bidi="en-US"/>
        </w:rPr>
        <w:t>PT)</w:t>
      </w:r>
    </w:p>
    <w:p w14:paraId="707330BC" w14:textId="77777777" w:rsidR="00102E91" w:rsidRDefault="00102E91" w:rsidP="00102E91">
      <w:pPr>
        <w:widowControl w:val="0"/>
        <w:autoSpaceDE w:val="0"/>
        <w:autoSpaceDN w:val="0"/>
        <w:spacing w:before="158" w:after="0"/>
        <w:ind w:left="140" w:right="140"/>
        <w:jc w:val="both"/>
        <w:rPr>
          <w:rFonts w:ascii="Times New Roman" w:eastAsia="Times New Roman" w:hAnsi="Times New Roman" w:cs="Times New Roman"/>
          <w:sz w:val="24"/>
          <w:szCs w:val="24"/>
          <w:lang w:bidi="en-US"/>
        </w:rPr>
      </w:pPr>
      <w:r w:rsidRPr="00102E91">
        <w:rPr>
          <w:rFonts w:ascii="Times New Roman" w:eastAsia="Times New Roman" w:hAnsi="Times New Roman" w:cs="Times New Roman"/>
          <w:sz w:val="24"/>
          <w:szCs w:val="24"/>
          <w:lang w:bidi="en-US"/>
        </w:rPr>
        <w:t>All figures, tables and photos must be clear and sharp. The examples of figure and table numbering and titling are given below.</w:t>
      </w:r>
    </w:p>
    <w:p w14:paraId="65104EED" w14:textId="77777777" w:rsidR="00086149" w:rsidRPr="00086149" w:rsidRDefault="00086149" w:rsidP="00086149">
      <w:pPr>
        <w:widowControl w:val="0"/>
        <w:autoSpaceDE w:val="0"/>
        <w:autoSpaceDN w:val="0"/>
        <w:spacing w:after="0" w:line="240" w:lineRule="auto"/>
        <w:rPr>
          <w:rFonts w:ascii="Times New Roman" w:eastAsia="Times New Roman" w:hAnsi="Times New Roman" w:cs="Times New Roman"/>
          <w:sz w:val="24"/>
          <w:lang w:bidi="en-US"/>
        </w:rPr>
      </w:pPr>
    </w:p>
    <w:p w14:paraId="3DB0CCBD" w14:textId="77777777" w:rsidR="00086149" w:rsidRPr="00086149" w:rsidRDefault="00086149" w:rsidP="00086149">
      <w:pPr>
        <w:widowControl w:val="0"/>
        <w:autoSpaceDE w:val="0"/>
        <w:autoSpaceDN w:val="0"/>
        <w:spacing w:after="0" w:line="240" w:lineRule="auto"/>
        <w:rPr>
          <w:rFonts w:ascii="Times New Roman" w:eastAsia="Times New Roman" w:hAnsi="Times New Roman" w:cs="Times New Roman"/>
          <w:sz w:val="24"/>
          <w:lang w:bidi="en-US"/>
        </w:rPr>
      </w:pPr>
    </w:p>
    <w:p w14:paraId="42AB450D" w14:textId="32BF45E7" w:rsidR="00086149" w:rsidRPr="00086149" w:rsidRDefault="00086149" w:rsidP="00086149">
      <w:pPr>
        <w:widowControl w:val="0"/>
        <w:autoSpaceDE w:val="0"/>
        <w:autoSpaceDN w:val="0"/>
        <w:spacing w:after="0" w:line="360" w:lineRule="auto"/>
        <w:jc w:val="center"/>
        <w:rPr>
          <w:rFonts w:ascii="Times New Roman" w:eastAsia="Times New Roman" w:hAnsi="Times New Roman" w:cs="Times New Roman"/>
          <w:sz w:val="24"/>
          <w:lang w:bidi="en-US"/>
        </w:rPr>
      </w:pPr>
      <w:r>
        <w:rPr>
          <w:rFonts w:ascii="Times New Roman" w:eastAsia="Times New Roman" w:hAnsi="Times New Roman" w:cs="Times New Roman"/>
          <w:noProof/>
          <w:sz w:val="24"/>
        </w:rPr>
        <w:drawing>
          <wp:inline distT="0" distB="0" distL="0" distR="0" wp14:anchorId="0A3B0EB4" wp14:editId="3216E0EA">
            <wp:extent cx="2409825" cy="1571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571625"/>
                    </a:xfrm>
                    <a:prstGeom prst="rect">
                      <a:avLst/>
                    </a:prstGeom>
                    <a:noFill/>
                  </pic:spPr>
                </pic:pic>
              </a:graphicData>
            </a:graphic>
          </wp:inline>
        </w:drawing>
      </w:r>
    </w:p>
    <w:p w14:paraId="176F4C3A" w14:textId="77777777" w:rsidR="00086149" w:rsidRDefault="00086149" w:rsidP="00086149">
      <w:pPr>
        <w:widowControl w:val="0"/>
        <w:autoSpaceDE w:val="0"/>
        <w:autoSpaceDN w:val="0"/>
        <w:spacing w:after="0" w:line="360" w:lineRule="auto"/>
        <w:ind w:left="209" w:right="208"/>
        <w:jc w:val="center"/>
        <w:rPr>
          <w:rFonts w:ascii="Times New Roman" w:eastAsia="Times New Roman" w:hAnsi="Times New Roman" w:cs="Times New Roman"/>
          <w:lang w:bidi="en-US"/>
        </w:rPr>
      </w:pPr>
      <w:proofErr w:type="gramStart"/>
      <w:r w:rsidRPr="00086149">
        <w:rPr>
          <w:rFonts w:ascii="Times New Roman" w:eastAsia="Times New Roman" w:hAnsi="Times New Roman" w:cs="Times New Roman"/>
          <w:lang w:bidi="en-US"/>
        </w:rPr>
        <w:t>Fig.</w:t>
      </w:r>
      <w:proofErr w:type="gramEnd"/>
      <w:r w:rsidRPr="00086149">
        <w:rPr>
          <w:rFonts w:ascii="Times New Roman" w:eastAsia="Times New Roman" w:hAnsi="Times New Roman" w:cs="Times New Roman"/>
          <w:lang w:bidi="en-US"/>
        </w:rPr>
        <w:t xml:space="preserve"> (1) This is Times new roman font, 12-pt (bold)</w:t>
      </w:r>
    </w:p>
    <w:p w14:paraId="41CF0539" w14:textId="77777777" w:rsidR="00086149" w:rsidRDefault="00086149" w:rsidP="00086149">
      <w:pPr>
        <w:widowControl w:val="0"/>
        <w:autoSpaceDE w:val="0"/>
        <w:autoSpaceDN w:val="0"/>
        <w:spacing w:after="0" w:line="360" w:lineRule="auto"/>
        <w:ind w:left="209" w:right="208"/>
        <w:jc w:val="center"/>
        <w:rPr>
          <w:rFonts w:ascii="Times New Roman" w:eastAsia="Times New Roman" w:hAnsi="Times New Roman" w:cs="Times New Roman"/>
          <w:lang w:bidi="en-US"/>
        </w:rPr>
      </w:pPr>
    </w:p>
    <w:p w14:paraId="78829CC5" w14:textId="77777777" w:rsidR="00086149" w:rsidRPr="00086149" w:rsidRDefault="00086149" w:rsidP="00086149">
      <w:pPr>
        <w:widowControl w:val="0"/>
        <w:autoSpaceDE w:val="0"/>
        <w:autoSpaceDN w:val="0"/>
        <w:spacing w:before="91" w:after="0" w:line="240" w:lineRule="auto"/>
        <w:ind w:right="5261"/>
        <w:rPr>
          <w:rFonts w:ascii="Times New Roman" w:eastAsia="Times New Roman" w:hAnsi="Times New Roman" w:cs="Times New Roman"/>
          <w:lang w:bidi="en-US"/>
        </w:rPr>
      </w:pPr>
      <w:r w:rsidRPr="00086149">
        <w:rPr>
          <w:rFonts w:ascii="Times New Roman" w:eastAsia="Times New Roman" w:hAnsi="Times New Roman" w:cs="Times New Roman"/>
          <w:lang w:bidi="en-US"/>
        </w:rPr>
        <w:t>Table captions place above the table.</w:t>
      </w:r>
    </w:p>
    <w:p w14:paraId="45C524A8" w14:textId="77777777" w:rsidR="00086149" w:rsidRPr="00086149" w:rsidRDefault="00086149" w:rsidP="00086149">
      <w:pPr>
        <w:widowControl w:val="0"/>
        <w:autoSpaceDE w:val="0"/>
        <w:autoSpaceDN w:val="0"/>
        <w:spacing w:before="120" w:after="0" w:line="240" w:lineRule="auto"/>
        <w:ind w:left="209" w:right="208"/>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Table (1) Times new roman font, 12-pt (bold)</w:t>
      </w:r>
    </w:p>
    <w:p w14:paraId="371C1ADF" w14:textId="77777777" w:rsidR="00086149" w:rsidRPr="00086149" w:rsidRDefault="00086149" w:rsidP="00086149">
      <w:pPr>
        <w:widowControl w:val="0"/>
        <w:autoSpaceDE w:val="0"/>
        <w:autoSpaceDN w:val="0"/>
        <w:spacing w:before="1" w:after="0" w:line="240" w:lineRule="auto"/>
        <w:rPr>
          <w:rFonts w:ascii="Times New Roman" w:eastAsia="Times New Roman" w:hAnsi="Times New Roman" w:cs="Times New Roman"/>
          <w:sz w:val="11"/>
          <w:lang w:bidi="en-US"/>
        </w:rPr>
      </w:pPr>
    </w:p>
    <w:tbl>
      <w:tblPr>
        <w:tblW w:w="0" w:type="auto"/>
        <w:tblInd w:w="1991" w:type="dxa"/>
        <w:tblLayout w:type="fixed"/>
        <w:tblCellMar>
          <w:left w:w="0" w:type="dxa"/>
          <w:right w:w="0" w:type="dxa"/>
        </w:tblCellMar>
        <w:tblLook w:val="01E0" w:firstRow="1" w:lastRow="1" w:firstColumn="1" w:lastColumn="1" w:noHBand="0" w:noVBand="0"/>
      </w:tblPr>
      <w:tblGrid>
        <w:gridCol w:w="1664"/>
        <w:gridCol w:w="2103"/>
        <w:gridCol w:w="2287"/>
      </w:tblGrid>
      <w:tr w:rsidR="00086149" w:rsidRPr="00086149" w14:paraId="2075F7C2" w14:textId="77777777" w:rsidTr="0098094C">
        <w:trPr>
          <w:trHeight w:val="323"/>
        </w:trPr>
        <w:tc>
          <w:tcPr>
            <w:tcW w:w="1664" w:type="dxa"/>
            <w:tcBorders>
              <w:top w:val="single" w:sz="4" w:space="0" w:color="000000"/>
              <w:bottom w:val="single" w:sz="4" w:space="0" w:color="000000"/>
            </w:tcBorders>
          </w:tcPr>
          <w:p w14:paraId="4C3FAEAF" w14:textId="77777777" w:rsidR="00086149" w:rsidRPr="00086149" w:rsidRDefault="00086149" w:rsidP="00086149">
            <w:pPr>
              <w:widowControl w:val="0"/>
              <w:autoSpaceDE w:val="0"/>
              <w:autoSpaceDN w:val="0"/>
              <w:spacing w:before="27" w:after="0" w:line="240" w:lineRule="auto"/>
              <w:ind w:left="432" w:right="433"/>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Variable</w:t>
            </w:r>
          </w:p>
        </w:tc>
        <w:tc>
          <w:tcPr>
            <w:tcW w:w="2103" w:type="dxa"/>
            <w:tcBorders>
              <w:top w:val="single" w:sz="4" w:space="0" w:color="000000"/>
              <w:bottom w:val="single" w:sz="4" w:space="0" w:color="000000"/>
            </w:tcBorders>
          </w:tcPr>
          <w:p w14:paraId="421D48F7" w14:textId="77777777" w:rsidR="00086149" w:rsidRPr="00086149" w:rsidRDefault="00086149" w:rsidP="00086149">
            <w:pPr>
              <w:widowControl w:val="0"/>
              <w:autoSpaceDE w:val="0"/>
              <w:autoSpaceDN w:val="0"/>
              <w:spacing w:before="27" w:after="0" w:line="240" w:lineRule="auto"/>
              <w:ind w:left="434" w:right="535"/>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Speed (rpm)</w:t>
            </w:r>
          </w:p>
        </w:tc>
        <w:tc>
          <w:tcPr>
            <w:tcW w:w="2287" w:type="dxa"/>
            <w:tcBorders>
              <w:top w:val="single" w:sz="4" w:space="0" w:color="000000"/>
              <w:bottom w:val="single" w:sz="4" w:space="0" w:color="000000"/>
            </w:tcBorders>
          </w:tcPr>
          <w:p w14:paraId="7884F9F4" w14:textId="77777777" w:rsidR="00086149" w:rsidRPr="00086149" w:rsidRDefault="00086149" w:rsidP="00086149">
            <w:pPr>
              <w:widowControl w:val="0"/>
              <w:autoSpaceDE w:val="0"/>
              <w:autoSpaceDN w:val="0"/>
              <w:spacing w:before="27" w:after="0" w:line="240" w:lineRule="auto"/>
              <w:ind w:left="538" w:right="626"/>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Power (kW)</w:t>
            </w:r>
          </w:p>
        </w:tc>
      </w:tr>
      <w:tr w:rsidR="00086149" w:rsidRPr="00086149" w14:paraId="293722E0" w14:textId="77777777" w:rsidTr="0098094C">
        <w:trPr>
          <w:trHeight w:val="333"/>
        </w:trPr>
        <w:tc>
          <w:tcPr>
            <w:tcW w:w="1664" w:type="dxa"/>
            <w:tcBorders>
              <w:top w:val="single" w:sz="4" w:space="0" w:color="000000"/>
            </w:tcBorders>
          </w:tcPr>
          <w:p w14:paraId="68AE9987" w14:textId="77777777" w:rsidR="00086149" w:rsidRPr="00086149" w:rsidRDefault="00086149" w:rsidP="00086149">
            <w:pPr>
              <w:widowControl w:val="0"/>
              <w:autoSpaceDE w:val="0"/>
              <w:autoSpaceDN w:val="0"/>
              <w:spacing w:before="34" w:after="0" w:line="240" w:lineRule="auto"/>
              <w:ind w:right="1"/>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x</w:t>
            </w:r>
          </w:p>
        </w:tc>
        <w:tc>
          <w:tcPr>
            <w:tcW w:w="2103" w:type="dxa"/>
            <w:tcBorders>
              <w:top w:val="single" w:sz="4" w:space="0" w:color="000000"/>
            </w:tcBorders>
          </w:tcPr>
          <w:p w14:paraId="0D44B7E6" w14:textId="77777777" w:rsidR="00086149" w:rsidRPr="00086149" w:rsidRDefault="00086149" w:rsidP="00086149">
            <w:pPr>
              <w:widowControl w:val="0"/>
              <w:autoSpaceDE w:val="0"/>
              <w:autoSpaceDN w:val="0"/>
              <w:spacing w:before="34" w:after="0" w:line="240" w:lineRule="auto"/>
              <w:ind w:left="434" w:right="533"/>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10</w:t>
            </w:r>
          </w:p>
        </w:tc>
        <w:tc>
          <w:tcPr>
            <w:tcW w:w="2287" w:type="dxa"/>
            <w:tcBorders>
              <w:top w:val="single" w:sz="4" w:space="0" w:color="000000"/>
            </w:tcBorders>
          </w:tcPr>
          <w:p w14:paraId="204F9C97" w14:textId="77777777" w:rsidR="00086149" w:rsidRPr="00086149" w:rsidRDefault="00086149" w:rsidP="00086149">
            <w:pPr>
              <w:widowControl w:val="0"/>
              <w:autoSpaceDE w:val="0"/>
              <w:autoSpaceDN w:val="0"/>
              <w:spacing w:before="34" w:after="0" w:line="240" w:lineRule="auto"/>
              <w:ind w:left="537" w:right="626"/>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8.6</w:t>
            </w:r>
          </w:p>
        </w:tc>
      </w:tr>
      <w:tr w:rsidR="00086149" w:rsidRPr="00086149" w14:paraId="04219C34" w14:textId="77777777" w:rsidTr="0098094C">
        <w:trPr>
          <w:trHeight w:val="337"/>
        </w:trPr>
        <w:tc>
          <w:tcPr>
            <w:tcW w:w="1664" w:type="dxa"/>
          </w:tcPr>
          <w:p w14:paraId="4341B2EF" w14:textId="77777777" w:rsidR="00086149" w:rsidRPr="00086149" w:rsidRDefault="00086149" w:rsidP="00086149">
            <w:pPr>
              <w:widowControl w:val="0"/>
              <w:autoSpaceDE w:val="0"/>
              <w:autoSpaceDN w:val="0"/>
              <w:spacing w:before="37" w:after="0" w:line="240" w:lineRule="auto"/>
              <w:ind w:right="1"/>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y</w:t>
            </w:r>
          </w:p>
        </w:tc>
        <w:tc>
          <w:tcPr>
            <w:tcW w:w="2103" w:type="dxa"/>
          </w:tcPr>
          <w:p w14:paraId="4A7A4035" w14:textId="77777777" w:rsidR="00086149" w:rsidRPr="00086149" w:rsidRDefault="00086149" w:rsidP="00086149">
            <w:pPr>
              <w:widowControl w:val="0"/>
              <w:autoSpaceDE w:val="0"/>
              <w:autoSpaceDN w:val="0"/>
              <w:spacing w:before="37" w:after="0" w:line="240" w:lineRule="auto"/>
              <w:ind w:left="434" w:right="533"/>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15</w:t>
            </w:r>
          </w:p>
        </w:tc>
        <w:tc>
          <w:tcPr>
            <w:tcW w:w="2287" w:type="dxa"/>
          </w:tcPr>
          <w:p w14:paraId="4EFE12BC" w14:textId="77777777" w:rsidR="00086149" w:rsidRPr="00086149" w:rsidRDefault="00086149" w:rsidP="00086149">
            <w:pPr>
              <w:widowControl w:val="0"/>
              <w:autoSpaceDE w:val="0"/>
              <w:autoSpaceDN w:val="0"/>
              <w:spacing w:before="37" w:after="0" w:line="240" w:lineRule="auto"/>
              <w:ind w:left="537" w:right="626"/>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12.4</w:t>
            </w:r>
          </w:p>
        </w:tc>
      </w:tr>
      <w:tr w:rsidR="00086149" w:rsidRPr="00086149" w14:paraId="09C082C2" w14:textId="77777777" w:rsidTr="0098094C">
        <w:trPr>
          <w:trHeight w:val="339"/>
        </w:trPr>
        <w:tc>
          <w:tcPr>
            <w:tcW w:w="1664" w:type="dxa"/>
            <w:tcBorders>
              <w:bottom w:val="single" w:sz="4" w:space="0" w:color="000000"/>
            </w:tcBorders>
          </w:tcPr>
          <w:p w14:paraId="18722B91" w14:textId="77777777" w:rsidR="00086149" w:rsidRPr="00086149" w:rsidRDefault="00086149" w:rsidP="00086149">
            <w:pPr>
              <w:widowControl w:val="0"/>
              <w:autoSpaceDE w:val="0"/>
              <w:autoSpaceDN w:val="0"/>
              <w:spacing w:before="38" w:after="0" w:line="240" w:lineRule="auto"/>
              <w:ind w:right="1"/>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z</w:t>
            </w:r>
          </w:p>
        </w:tc>
        <w:tc>
          <w:tcPr>
            <w:tcW w:w="2103" w:type="dxa"/>
            <w:tcBorders>
              <w:bottom w:val="single" w:sz="4" w:space="0" w:color="000000"/>
            </w:tcBorders>
          </w:tcPr>
          <w:p w14:paraId="6EFE27C0" w14:textId="77777777" w:rsidR="00086149" w:rsidRPr="00086149" w:rsidRDefault="00086149" w:rsidP="00086149">
            <w:pPr>
              <w:widowControl w:val="0"/>
              <w:autoSpaceDE w:val="0"/>
              <w:autoSpaceDN w:val="0"/>
              <w:spacing w:before="38" w:after="0" w:line="240" w:lineRule="auto"/>
              <w:ind w:left="434" w:right="533"/>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20</w:t>
            </w:r>
          </w:p>
        </w:tc>
        <w:tc>
          <w:tcPr>
            <w:tcW w:w="2287" w:type="dxa"/>
            <w:tcBorders>
              <w:bottom w:val="single" w:sz="4" w:space="0" w:color="000000"/>
            </w:tcBorders>
          </w:tcPr>
          <w:p w14:paraId="2747D4EE" w14:textId="77777777" w:rsidR="00086149" w:rsidRPr="00086149" w:rsidRDefault="00086149" w:rsidP="00086149">
            <w:pPr>
              <w:widowControl w:val="0"/>
              <w:autoSpaceDE w:val="0"/>
              <w:autoSpaceDN w:val="0"/>
              <w:spacing w:before="38" w:after="0" w:line="240" w:lineRule="auto"/>
              <w:ind w:left="537" w:right="626"/>
              <w:jc w:val="center"/>
              <w:rPr>
                <w:rFonts w:ascii="Times New Roman" w:eastAsia="Times New Roman" w:hAnsi="Times New Roman" w:cs="Times New Roman"/>
                <w:lang w:bidi="en-US"/>
              </w:rPr>
            </w:pPr>
            <w:r w:rsidRPr="00086149">
              <w:rPr>
                <w:rFonts w:ascii="Times New Roman" w:eastAsia="Times New Roman" w:hAnsi="Times New Roman" w:cs="Times New Roman"/>
                <w:lang w:bidi="en-US"/>
              </w:rPr>
              <w:t>15.3</w:t>
            </w:r>
          </w:p>
        </w:tc>
      </w:tr>
    </w:tbl>
    <w:p w14:paraId="39650D37" w14:textId="77777777" w:rsidR="00086149" w:rsidRPr="00086149" w:rsidRDefault="00086149" w:rsidP="00086149">
      <w:pPr>
        <w:widowControl w:val="0"/>
        <w:autoSpaceDE w:val="0"/>
        <w:autoSpaceDN w:val="0"/>
        <w:spacing w:before="114" w:after="0"/>
        <w:ind w:left="140" w:right="137"/>
        <w:jc w:val="both"/>
        <w:rPr>
          <w:rFonts w:ascii="Times New Roman" w:eastAsia="Times New Roman" w:hAnsi="Times New Roman" w:cs="Times New Roman"/>
          <w:sz w:val="24"/>
          <w:szCs w:val="24"/>
          <w:lang w:bidi="en-US"/>
        </w:rPr>
      </w:pPr>
      <w:proofErr w:type="gramStart"/>
      <w:r w:rsidRPr="00086149">
        <w:rPr>
          <w:rFonts w:ascii="Times New Roman" w:eastAsia="Times New Roman" w:hAnsi="Times New Roman" w:cs="Times New Roman"/>
          <w:sz w:val="24"/>
          <w:szCs w:val="24"/>
          <w:lang w:bidi="en-US"/>
        </w:rPr>
        <w:t>Position figures and tables at the tops and bottoms of columns.</w:t>
      </w:r>
      <w:proofErr w:type="gramEnd"/>
      <w:r w:rsidRPr="00086149">
        <w:rPr>
          <w:rFonts w:ascii="Times New Roman" w:eastAsia="Times New Roman" w:hAnsi="Times New Roman" w:cs="Times New Roman"/>
          <w:sz w:val="24"/>
          <w:szCs w:val="24"/>
          <w:lang w:bidi="en-US"/>
        </w:rPr>
        <w:t xml:space="preserve"> Avoid placing them in the middle of columns. Large figures and tables may span across both columns. Figure captions should be center aligned below the figures; table captions should be center aligned above the table. Avoid placing figures and </w:t>
      </w:r>
      <w:r w:rsidRPr="00086149">
        <w:rPr>
          <w:rFonts w:ascii="Times New Roman" w:eastAsia="Times New Roman" w:hAnsi="Times New Roman" w:cs="Times New Roman"/>
          <w:sz w:val="24"/>
          <w:szCs w:val="24"/>
          <w:lang w:bidi="en-US"/>
        </w:rPr>
        <w:lastRenderedPageBreak/>
        <w:t xml:space="preserve">tables before their first mention in the text. Use the abbreviation “Fig. </w:t>
      </w:r>
      <w:proofErr w:type="gramStart"/>
      <w:r w:rsidRPr="00086149">
        <w:rPr>
          <w:rFonts w:ascii="Times New Roman" w:eastAsia="Times New Roman" w:hAnsi="Times New Roman" w:cs="Times New Roman"/>
          <w:sz w:val="24"/>
          <w:szCs w:val="24"/>
          <w:lang w:bidi="en-US"/>
        </w:rPr>
        <w:t>(1),” even at the beginning of a sentence.</w:t>
      </w:r>
      <w:proofErr w:type="gramEnd"/>
    </w:p>
    <w:p w14:paraId="74B8CE6B" w14:textId="77777777" w:rsidR="00086149" w:rsidRPr="00086149" w:rsidRDefault="00086149" w:rsidP="00086149">
      <w:pPr>
        <w:widowControl w:val="0"/>
        <w:autoSpaceDE w:val="0"/>
        <w:autoSpaceDN w:val="0"/>
        <w:spacing w:after="0"/>
        <w:ind w:left="140"/>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Figure axis labels are often a source of confusion. Use words rather than symbols.</w:t>
      </w:r>
    </w:p>
    <w:p w14:paraId="70D3DE19" w14:textId="77777777" w:rsidR="00086149" w:rsidRPr="00086149" w:rsidRDefault="00086149" w:rsidP="00086149">
      <w:pPr>
        <w:widowControl w:val="0"/>
        <w:numPr>
          <w:ilvl w:val="1"/>
          <w:numId w:val="2"/>
        </w:numPr>
        <w:tabs>
          <w:tab w:val="left" w:pos="573"/>
        </w:tabs>
        <w:autoSpaceDE w:val="0"/>
        <w:autoSpaceDN w:val="0"/>
        <w:spacing w:before="125" w:after="0" w:line="240" w:lineRule="auto"/>
        <w:jc w:val="both"/>
        <w:outlineLvl w:val="0"/>
        <w:rPr>
          <w:rFonts w:ascii="Times New Roman" w:eastAsia="Times New Roman" w:hAnsi="Times New Roman" w:cs="Times New Roman"/>
          <w:b/>
          <w:bCs/>
          <w:sz w:val="24"/>
          <w:szCs w:val="24"/>
          <w:lang w:bidi="en-US"/>
        </w:rPr>
      </w:pPr>
      <w:r w:rsidRPr="00086149">
        <w:rPr>
          <w:rFonts w:ascii="Times New Roman" w:eastAsia="Times New Roman" w:hAnsi="Times New Roman" w:cs="Times New Roman"/>
          <w:b/>
          <w:bCs/>
          <w:sz w:val="24"/>
          <w:szCs w:val="24"/>
          <w:lang w:bidi="en-US"/>
        </w:rPr>
        <w:t>Equations</w:t>
      </w:r>
    </w:p>
    <w:p w14:paraId="0AFC4F42" w14:textId="77777777" w:rsidR="00086149" w:rsidRPr="00086149" w:rsidRDefault="00086149" w:rsidP="00086149">
      <w:pPr>
        <w:widowControl w:val="0"/>
        <w:autoSpaceDE w:val="0"/>
        <w:autoSpaceDN w:val="0"/>
        <w:spacing w:before="116" w:after="0"/>
        <w:ind w:left="140" w:right="143"/>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 xml:space="preserve">Number equations consecutively with equation numbers in parentheses flush with the right margin, as in (1). To make your equations more compact, you may use the solidus </w:t>
      </w:r>
      <w:proofErr w:type="gramStart"/>
      <w:r w:rsidRPr="00086149">
        <w:rPr>
          <w:rFonts w:ascii="Times New Roman" w:eastAsia="Times New Roman" w:hAnsi="Times New Roman" w:cs="Times New Roman"/>
          <w:sz w:val="24"/>
          <w:szCs w:val="24"/>
          <w:lang w:bidi="en-US"/>
        </w:rPr>
        <w:t>( /</w:t>
      </w:r>
      <w:proofErr w:type="gramEnd"/>
      <w:r w:rsidRPr="00086149">
        <w:rPr>
          <w:rFonts w:ascii="Times New Roman" w:eastAsia="Times New Roman" w:hAnsi="Times New Roman" w:cs="Times New Roman"/>
          <w:sz w:val="24"/>
          <w:szCs w:val="24"/>
          <w:lang w:bidi="en-US"/>
        </w:rPr>
        <w:t xml:space="preserve"> ), the </w:t>
      </w:r>
      <w:proofErr w:type="spellStart"/>
      <w:r w:rsidRPr="00086149">
        <w:rPr>
          <w:rFonts w:ascii="Times New Roman" w:eastAsia="Times New Roman" w:hAnsi="Times New Roman" w:cs="Times New Roman"/>
          <w:sz w:val="24"/>
          <w:szCs w:val="24"/>
          <w:lang w:bidi="en-US"/>
        </w:rPr>
        <w:t>exp</w:t>
      </w:r>
      <w:proofErr w:type="spellEnd"/>
      <w:r w:rsidRPr="00086149">
        <w:rPr>
          <w:rFonts w:ascii="Times New Roman" w:eastAsia="Times New Roman" w:hAnsi="Times New Roman" w:cs="Times New Roman"/>
          <w:sz w:val="24"/>
          <w:szCs w:val="24"/>
          <w:lang w:bidi="en-US"/>
        </w:rPr>
        <w:t xml:space="preserve"> function, or appropriate exponents. Punctuate equations with commas or periods when they are part of a sentence, as in</w:t>
      </w:r>
    </w:p>
    <w:p w14:paraId="0C79594B" w14:textId="77777777" w:rsidR="00086149" w:rsidRPr="00086149" w:rsidRDefault="00086149" w:rsidP="00086149">
      <w:pPr>
        <w:widowControl w:val="0"/>
        <w:autoSpaceDE w:val="0"/>
        <w:autoSpaceDN w:val="0"/>
        <w:spacing w:before="10" w:after="0" w:line="240" w:lineRule="auto"/>
        <w:rPr>
          <w:rFonts w:ascii="Times New Roman" w:eastAsia="Times New Roman" w:hAnsi="Times New Roman" w:cs="Times New Roman"/>
          <w:sz w:val="20"/>
          <w:lang w:bidi="en-US"/>
        </w:rPr>
      </w:pPr>
    </w:p>
    <w:p w14:paraId="26633C35" w14:textId="777E9FAB" w:rsidR="00086149" w:rsidRPr="00086149" w:rsidRDefault="00086149" w:rsidP="00BD66E8">
      <w:pPr>
        <w:widowControl w:val="0"/>
        <w:tabs>
          <w:tab w:val="left" w:pos="9206"/>
        </w:tabs>
        <w:autoSpaceDE w:val="0"/>
        <w:autoSpaceDN w:val="0"/>
        <w:spacing w:after="0" w:line="240" w:lineRule="auto"/>
        <w:jc w:val="center"/>
        <w:rPr>
          <w:rFonts w:ascii="Times New Roman" w:eastAsia="Times New Roman" w:hAnsi="Times New Roman" w:cs="Times New Roman"/>
          <w:lang w:bidi="en-US"/>
        </w:rPr>
      </w:pPr>
      <w:r w:rsidRPr="00086149">
        <w:rPr>
          <w:rFonts w:ascii="Times New Roman" w:eastAsia="Times New Roman" w:hAnsi="Times New Roman" w:cs="Times New Roman"/>
          <w:i/>
          <w:lang w:bidi="en-US"/>
        </w:rPr>
        <w:t>a + b</w:t>
      </w:r>
      <w:r w:rsidRPr="00086149">
        <w:rPr>
          <w:rFonts w:ascii="Times New Roman" w:eastAsia="Times New Roman" w:hAnsi="Times New Roman" w:cs="Times New Roman"/>
          <w:i/>
          <w:spacing w:val="1"/>
          <w:lang w:bidi="en-US"/>
        </w:rPr>
        <w:t xml:space="preserve"> </w:t>
      </w:r>
      <w:r w:rsidR="00BD66E8">
        <w:rPr>
          <w:rFonts w:ascii="Times New Roman" w:eastAsia="Times New Roman" w:hAnsi="Times New Roman" w:cs="Times New Roman"/>
          <w:i/>
          <w:lang w:bidi="en-US"/>
        </w:rPr>
        <w:t xml:space="preserve">= c                         </w:t>
      </w:r>
      <w:r w:rsidRPr="00086149">
        <w:rPr>
          <w:rFonts w:ascii="Times New Roman" w:eastAsia="Times New Roman" w:hAnsi="Times New Roman" w:cs="Times New Roman"/>
          <w:lang w:bidi="en-US"/>
        </w:rPr>
        <w:t>(1)</w:t>
      </w:r>
    </w:p>
    <w:p w14:paraId="48098C4E" w14:textId="77777777" w:rsidR="00086149" w:rsidRPr="00086149" w:rsidRDefault="00086149" w:rsidP="00086149">
      <w:pPr>
        <w:widowControl w:val="0"/>
        <w:autoSpaceDE w:val="0"/>
        <w:autoSpaceDN w:val="0"/>
        <w:spacing w:before="9" w:after="0" w:line="240" w:lineRule="auto"/>
        <w:rPr>
          <w:rFonts w:ascii="Times New Roman" w:eastAsia="Times New Roman" w:hAnsi="Times New Roman" w:cs="Times New Roman"/>
          <w:sz w:val="20"/>
          <w:lang w:bidi="en-US"/>
        </w:rPr>
      </w:pPr>
    </w:p>
    <w:p w14:paraId="31585804" w14:textId="77777777" w:rsidR="00086149" w:rsidRPr="00086149" w:rsidRDefault="00086149" w:rsidP="00086149">
      <w:pPr>
        <w:widowControl w:val="0"/>
        <w:autoSpaceDE w:val="0"/>
        <w:autoSpaceDN w:val="0"/>
        <w:spacing w:after="0"/>
        <w:ind w:left="140" w:right="145"/>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Symbols in your equation should be defined before the equation appears or immediately following. Use “(1),” not “Eq. (1)” or “equation (1),” except at the beginning of a sentence: “Equation (1) is …”</w:t>
      </w:r>
    </w:p>
    <w:p w14:paraId="25355677" w14:textId="77777777" w:rsidR="00086149" w:rsidRPr="00086149" w:rsidRDefault="00086149" w:rsidP="00086149">
      <w:pPr>
        <w:widowControl w:val="0"/>
        <w:numPr>
          <w:ilvl w:val="1"/>
          <w:numId w:val="2"/>
        </w:numPr>
        <w:tabs>
          <w:tab w:val="left" w:pos="573"/>
        </w:tabs>
        <w:autoSpaceDE w:val="0"/>
        <w:autoSpaceDN w:val="0"/>
        <w:spacing w:before="125" w:after="0" w:line="240" w:lineRule="auto"/>
        <w:jc w:val="both"/>
        <w:outlineLvl w:val="0"/>
        <w:rPr>
          <w:rFonts w:ascii="Times New Roman" w:eastAsia="Times New Roman" w:hAnsi="Times New Roman" w:cs="Times New Roman"/>
          <w:b/>
          <w:bCs/>
          <w:sz w:val="28"/>
          <w:szCs w:val="28"/>
          <w:lang w:bidi="en-US"/>
        </w:rPr>
      </w:pPr>
      <w:r w:rsidRPr="00086149">
        <w:rPr>
          <w:rFonts w:ascii="Times New Roman" w:eastAsia="Times New Roman" w:hAnsi="Times New Roman" w:cs="Times New Roman"/>
          <w:b/>
          <w:bCs/>
          <w:sz w:val="28"/>
          <w:szCs w:val="28"/>
          <w:lang w:bidi="en-US"/>
        </w:rPr>
        <w:t>References</w:t>
      </w:r>
    </w:p>
    <w:p w14:paraId="0A42D1E0" w14:textId="77777777" w:rsidR="00086149" w:rsidRPr="00086149" w:rsidRDefault="00086149" w:rsidP="00086149">
      <w:pPr>
        <w:widowControl w:val="0"/>
        <w:autoSpaceDE w:val="0"/>
        <w:autoSpaceDN w:val="0"/>
        <w:spacing w:before="114" w:after="0"/>
        <w:ind w:left="140" w:right="140"/>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Reference list should be in 11-pt., Times New Roman font normal. The IEEE citation style is preferred. Number the citations consecutively in square brackets [1]. Punctuation follows the bracket, or for more references or by [1], [2], [5]. Refer simply to the reference number, as in [3]. Use “Ref. [3]” or “Reference [3]” at the beginning of a sentence: “Reference [3] was the first</w:t>
      </w:r>
      <w:r w:rsidRPr="00086149">
        <w:rPr>
          <w:rFonts w:ascii="Times New Roman" w:eastAsia="Times New Roman" w:hAnsi="Times New Roman" w:cs="Times New Roman"/>
          <w:spacing w:val="-19"/>
          <w:sz w:val="24"/>
          <w:szCs w:val="24"/>
          <w:lang w:bidi="en-US"/>
        </w:rPr>
        <w:t xml:space="preserve"> </w:t>
      </w:r>
      <w:r w:rsidRPr="00086149">
        <w:rPr>
          <w:rFonts w:ascii="Times New Roman" w:eastAsia="Times New Roman" w:hAnsi="Times New Roman" w:cs="Times New Roman"/>
          <w:sz w:val="24"/>
          <w:szCs w:val="24"/>
          <w:lang w:bidi="en-US"/>
        </w:rPr>
        <w:t>…”</w:t>
      </w:r>
    </w:p>
    <w:p w14:paraId="407A2C28" w14:textId="77777777" w:rsidR="00086149" w:rsidRPr="00086149" w:rsidRDefault="00086149" w:rsidP="00086149">
      <w:pPr>
        <w:widowControl w:val="0"/>
        <w:autoSpaceDE w:val="0"/>
        <w:autoSpaceDN w:val="0"/>
        <w:spacing w:before="2" w:after="0"/>
        <w:ind w:left="140" w:right="135"/>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Number footnotes separately in superscripts. Place the actual footnote at the bottom of the column in which it was cited. Do not put footnotes in the reference list.</w:t>
      </w:r>
    </w:p>
    <w:p w14:paraId="29FCD3B3" w14:textId="77777777" w:rsidR="00086149" w:rsidRPr="00086149" w:rsidRDefault="00086149" w:rsidP="00086149">
      <w:pPr>
        <w:widowControl w:val="0"/>
        <w:autoSpaceDE w:val="0"/>
        <w:autoSpaceDN w:val="0"/>
        <w:spacing w:after="0"/>
        <w:ind w:left="140" w:right="137"/>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63523358" w14:textId="77777777" w:rsidR="00086149" w:rsidRPr="00086149" w:rsidRDefault="00086149" w:rsidP="00086149">
      <w:pPr>
        <w:widowControl w:val="0"/>
        <w:autoSpaceDE w:val="0"/>
        <w:autoSpaceDN w:val="0"/>
        <w:spacing w:after="0"/>
        <w:ind w:left="140" w:right="134"/>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For papers published in translated journals, first give the English citation, then the original foreign-language citation [6].</w:t>
      </w:r>
    </w:p>
    <w:p w14:paraId="6388B572" w14:textId="77777777" w:rsidR="00086149" w:rsidRPr="00086149" w:rsidRDefault="00086149" w:rsidP="00086149">
      <w:pPr>
        <w:widowControl w:val="0"/>
        <w:numPr>
          <w:ilvl w:val="1"/>
          <w:numId w:val="2"/>
        </w:numPr>
        <w:tabs>
          <w:tab w:val="left" w:pos="573"/>
        </w:tabs>
        <w:autoSpaceDE w:val="0"/>
        <w:autoSpaceDN w:val="0"/>
        <w:spacing w:before="124" w:after="0" w:line="240" w:lineRule="auto"/>
        <w:jc w:val="both"/>
        <w:outlineLvl w:val="0"/>
        <w:rPr>
          <w:rFonts w:ascii="Times New Roman" w:eastAsia="Times New Roman" w:hAnsi="Times New Roman" w:cs="Times New Roman"/>
          <w:b/>
          <w:bCs/>
          <w:lang w:bidi="en-US"/>
        </w:rPr>
      </w:pPr>
      <w:r w:rsidRPr="00086149">
        <w:rPr>
          <w:rFonts w:ascii="Times New Roman" w:eastAsia="Times New Roman" w:hAnsi="Times New Roman" w:cs="Times New Roman"/>
          <w:b/>
          <w:bCs/>
          <w:sz w:val="24"/>
          <w:szCs w:val="24"/>
          <w:lang w:bidi="en-US"/>
        </w:rPr>
        <w:t>Abbreviations and</w:t>
      </w:r>
      <w:r w:rsidRPr="00086149">
        <w:rPr>
          <w:rFonts w:ascii="Times New Roman" w:eastAsia="Times New Roman" w:hAnsi="Times New Roman" w:cs="Times New Roman"/>
          <w:b/>
          <w:bCs/>
          <w:spacing w:val="-1"/>
          <w:sz w:val="24"/>
          <w:szCs w:val="24"/>
          <w:lang w:bidi="en-US"/>
        </w:rPr>
        <w:t xml:space="preserve"> </w:t>
      </w:r>
      <w:r w:rsidRPr="00086149">
        <w:rPr>
          <w:rFonts w:ascii="Times New Roman" w:eastAsia="Times New Roman" w:hAnsi="Times New Roman" w:cs="Times New Roman"/>
          <w:b/>
          <w:bCs/>
          <w:sz w:val="24"/>
          <w:szCs w:val="24"/>
          <w:lang w:bidi="en-US"/>
        </w:rPr>
        <w:t>acronyms</w:t>
      </w:r>
    </w:p>
    <w:p w14:paraId="0EA5C7A2" w14:textId="77777777" w:rsidR="00086149" w:rsidRDefault="00086149" w:rsidP="00086149">
      <w:pPr>
        <w:widowControl w:val="0"/>
        <w:autoSpaceDE w:val="0"/>
        <w:autoSpaceDN w:val="0"/>
        <w:spacing w:before="117" w:after="0"/>
        <w:ind w:left="140" w:right="137"/>
        <w:jc w:val="both"/>
        <w:rPr>
          <w:rFonts w:ascii="Times New Roman" w:eastAsia="Times New Roman" w:hAnsi="Times New Roman" w:cs="Times New Roman"/>
          <w:sz w:val="24"/>
          <w:szCs w:val="24"/>
          <w:lang w:bidi="en-US"/>
        </w:rPr>
      </w:pPr>
      <w:r w:rsidRPr="00086149">
        <w:rPr>
          <w:rFonts w:ascii="Times New Roman" w:eastAsia="Times New Roman" w:hAnsi="Times New Roman" w:cs="Times New Roman"/>
          <w:sz w:val="24"/>
          <w:szCs w:val="24"/>
          <w:lang w:bidi="en-US"/>
        </w:rPr>
        <w:t xml:space="preserve">Define abbreviations and acronyms the first time they are used in the text, even if they have been defined in the abstract. Abbreviations such as IEEE, SI, MKS, CGS, ac, dc, and </w:t>
      </w:r>
      <w:proofErr w:type="spellStart"/>
      <w:r w:rsidRPr="00086149">
        <w:rPr>
          <w:rFonts w:ascii="Times New Roman" w:eastAsia="Times New Roman" w:hAnsi="Times New Roman" w:cs="Times New Roman"/>
          <w:sz w:val="24"/>
          <w:szCs w:val="24"/>
          <w:lang w:bidi="en-US"/>
        </w:rPr>
        <w:t>rms</w:t>
      </w:r>
      <w:proofErr w:type="spellEnd"/>
      <w:r w:rsidRPr="00086149">
        <w:rPr>
          <w:rFonts w:ascii="Times New Roman" w:eastAsia="Times New Roman" w:hAnsi="Times New Roman" w:cs="Times New Roman"/>
          <w:sz w:val="24"/>
          <w:szCs w:val="24"/>
          <w:lang w:bidi="en-US"/>
        </w:rPr>
        <w:t xml:space="preserve"> do not have to be defined. Do not use abbreviations in the title unless they are</w:t>
      </w:r>
      <w:r w:rsidRPr="00086149">
        <w:rPr>
          <w:rFonts w:ascii="Times New Roman" w:eastAsia="Times New Roman" w:hAnsi="Times New Roman" w:cs="Times New Roman"/>
          <w:spacing w:val="-7"/>
          <w:sz w:val="24"/>
          <w:szCs w:val="24"/>
          <w:lang w:bidi="en-US"/>
        </w:rPr>
        <w:t xml:space="preserve"> </w:t>
      </w:r>
      <w:r w:rsidRPr="00086149">
        <w:rPr>
          <w:rFonts w:ascii="Times New Roman" w:eastAsia="Times New Roman" w:hAnsi="Times New Roman" w:cs="Times New Roman"/>
          <w:sz w:val="24"/>
          <w:szCs w:val="24"/>
          <w:lang w:bidi="en-US"/>
        </w:rPr>
        <w:t>unavoidable.</w:t>
      </w:r>
    </w:p>
    <w:p w14:paraId="40998D00" w14:textId="77777777" w:rsidR="00BD66E8" w:rsidRPr="00BD66E8" w:rsidRDefault="00BD66E8" w:rsidP="00BD66E8">
      <w:pPr>
        <w:widowControl w:val="0"/>
        <w:autoSpaceDE w:val="0"/>
        <w:autoSpaceDN w:val="0"/>
        <w:spacing w:before="163"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t>Acknowledgements (11 PT) (Optional)</w:t>
      </w:r>
    </w:p>
    <w:p w14:paraId="5DC30D85" w14:textId="77777777" w:rsidR="00BD66E8" w:rsidRPr="00BD66E8" w:rsidRDefault="00BD66E8" w:rsidP="00BD66E8">
      <w:pPr>
        <w:widowControl w:val="0"/>
        <w:autoSpaceDE w:val="0"/>
        <w:autoSpaceDN w:val="0"/>
        <w:spacing w:before="157" w:after="0"/>
        <w:ind w:left="140" w:right="141"/>
        <w:jc w:val="both"/>
        <w:rPr>
          <w:rFonts w:ascii="Times New Roman" w:eastAsia="Times New Roman" w:hAnsi="Times New Roman" w:cs="Times New Roman"/>
          <w:sz w:val="24"/>
          <w:szCs w:val="24"/>
          <w:lang w:bidi="en-US"/>
        </w:rPr>
      </w:pPr>
      <w:r w:rsidRPr="00BD66E8">
        <w:rPr>
          <w:rFonts w:ascii="Times New Roman" w:eastAsia="Times New Roman" w:hAnsi="Times New Roman" w:cs="Times New Roman"/>
          <w:sz w:val="24"/>
          <w:szCs w:val="24"/>
          <w:lang w:bidi="en-US"/>
        </w:rPr>
        <w:t xml:space="preserve">Collate acknowledgements in a separate section at the end of the article before the references and do not, therefore, include them on the title page, as a footnote </w:t>
      </w:r>
      <w:r w:rsidRPr="00BD66E8">
        <w:rPr>
          <w:rFonts w:ascii="Times New Roman" w:eastAsia="Times New Roman" w:hAnsi="Times New Roman" w:cs="Times New Roman"/>
          <w:sz w:val="24"/>
          <w:szCs w:val="24"/>
          <w:lang w:bidi="en-US"/>
        </w:rPr>
        <w:lastRenderedPageBreak/>
        <w:t>to the title or otherwise. List here those individuals who provided help during the research.</w:t>
      </w:r>
    </w:p>
    <w:p w14:paraId="1EEA7CF6" w14:textId="77777777" w:rsidR="00BD66E8" w:rsidRPr="00BD66E8" w:rsidRDefault="00BD66E8" w:rsidP="00BD66E8">
      <w:pPr>
        <w:widowControl w:val="0"/>
        <w:autoSpaceDE w:val="0"/>
        <w:autoSpaceDN w:val="0"/>
        <w:spacing w:before="163"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t>References (11 PT)</w:t>
      </w:r>
    </w:p>
    <w:p w14:paraId="24C8B473" w14:textId="17B0F99B" w:rsidR="00BD66E8" w:rsidRDefault="00BD66E8" w:rsidP="00BD66E8">
      <w:pPr>
        <w:widowControl w:val="0"/>
        <w:autoSpaceDE w:val="0"/>
        <w:autoSpaceDN w:val="0"/>
        <w:spacing w:before="158" w:after="0"/>
        <w:ind w:left="140" w:right="134"/>
        <w:jc w:val="both"/>
        <w:rPr>
          <w:rFonts w:ascii="Times New Roman" w:eastAsia="Times New Roman" w:hAnsi="Times New Roman" w:cs="Times New Roman"/>
          <w:sz w:val="24"/>
          <w:szCs w:val="24"/>
          <w:lang w:bidi="en-US"/>
        </w:rPr>
      </w:pPr>
      <w:r w:rsidRPr="00BD66E8">
        <w:rPr>
          <w:rFonts w:ascii="Times New Roman" w:eastAsia="Times New Roman" w:hAnsi="Times New Roman" w:cs="Times New Roman"/>
          <w:sz w:val="24"/>
          <w:szCs w:val="24"/>
          <w:lang w:bidi="en-US"/>
        </w:rPr>
        <w:t>The main references are international journals and proceedings. All references should be to the most pertinent and up-to-date sources. References are written in IE</w:t>
      </w:r>
      <w:r>
        <w:rPr>
          <w:rFonts w:ascii="Times New Roman" w:eastAsia="Times New Roman" w:hAnsi="Times New Roman" w:cs="Times New Roman"/>
          <w:sz w:val="24"/>
          <w:szCs w:val="24"/>
          <w:lang w:bidi="en-US"/>
        </w:rPr>
        <w:t>E</w:t>
      </w:r>
      <w:r w:rsidRPr="00BD66E8">
        <w:rPr>
          <w:rFonts w:ascii="Times New Roman" w:eastAsia="Times New Roman" w:hAnsi="Times New Roman" w:cs="Times New Roman"/>
          <w:sz w:val="24"/>
          <w:szCs w:val="24"/>
          <w:lang w:bidi="en-US"/>
        </w:rPr>
        <w:t xml:space="preserve">E style. Please use a </w:t>
      </w:r>
      <w:r w:rsidRPr="00BD66E8">
        <w:rPr>
          <w:rFonts w:ascii="Times New Roman" w:eastAsia="Times New Roman" w:hAnsi="Times New Roman" w:cs="Times New Roman"/>
          <w:b/>
          <w:sz w:val="24"/>
          <w:szCs w:val="24"/>
          <w:lang w:bidi="en-US"/>
        </w:rPr>
        <w:t xml:space="preserve">consistent format for references </w:t>
      </w:r>
      <w:r w:rsidRPr="00BD66E8">
        <w:rPr>
          <w:rFonts w:ascii="Times New Roman" w:eastAsia="Times New Roman" w:hAnsi="Times New Roman" w:cs="Times New Roman"/>
          <w:sz w:val="24"/>
          <w:szCs w:val="24"/>
          <w:lang w:bidi="en-US"/>
        </w:rPr>
        <w:t xml:space="preserve">– see examples below (11 </w:t>
      </w:r>
      <w:proofErr w:type="spellStart"/>
      <w:r w:rsidRPr="00BD66E8">
        <w:rPr>
          <w:rFonts w:ascii="Times New Roman" w:eastAsia="Times New Roman" w:hAnsi="Times New Roman" w:cs="Times New Roman"/>
          <w:sz w:val="24"/>
          <w:szCs w:val="24"/>
          <w:lang w:bidi="en-US"/>
        </w:rPr>
        <w:t>pt</w:t>
      </w:r>
      <w:proofErr w:type="spellEnd"/>
      <w:r w:rsidRPr="00BD66E8">
        <w:rPr>
          <w:rFonts w:ascii="Times New Roman" w:eastAsia="Times New Roman" w:hAnsi="Times New Roman" w:cs="Times New Roman"/>
          <w:sz w:val="24"/>
          <w:szCs w:val="24"/>
          <w:lang w:bidi="en-US"/>
        </w:rPr>
        <w:t>):</w:t>
      </w:r>
    </w:p>
    <w:p w14:paraId="126E6AB6" w14:textId="77777777" w:rsidR="00BD66E8" w:rsidRPr="00BD66E8" w:rsidRDefault="00BD66E8" w:rsidP="00BD66E8">
      <w:pPr>
        <w:widowControl w:val="0"/>
        <w:autoSpaceDE w:val="0"/>
        <w:autoSpaceDN w:val="0"/>
        <w:spacing w:before="92"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t>Journal article examples</w:t>
      </w:r>
    </w:p>
    <w:p w14:paraId="31008602" w14:textId="77777777" w:rsidR="00BD66E8" w:rsidRPr="00BD66E8" w:rsidRDefault="00BD66E8" w:rsidP="00BD66E8">
      <w:pPr>
        <w:widowControl w:val="0"/>
        <w:numPr>
          <w:ilvl w:val="0"/>
          <w:numId w:val="3"/>
        </w:numPr>
        <w:tabs>
          <w:tab w:val="left" w:pos="501"/>
        </w:tabs>
        <w:autoSpaceDE w:val="0"/>
        <w:autoSpaceDN w:val="0"/>
        <w:spacing w:before="114" w:after="0" w:line="240" w:lineRule="auto"/>
        <w:ind w:right="132"/>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Duraković</w:t>
      </w:r>
      <w:proofErr w:type="spellEnd"/>
      <w:r w:rsidRPr="00BD66E8">
        <w:rPr>
          <w:rFonts w:ascii="Times New Roman" w:eastAsia="Times New Roman" w:hAnsi="Times New Roman" w:cs="Times New Roman"/>
          <w:lang w:bidi="en-US"/>
        </w:rPr>
        <w:t xml:space="preserve"> and S. </w:t>
      </w:r>
      <w:proofErr w:type="spellStart"/>
      <w:r w:rsidRPr="00BD66E8">
        <w:rPr>
          <w:rFonts w:ascii="Times New Roman" w:eastAsia="Times New Roman" w:hAnsi="Times New Roman" w:cs="Times New Roman"/>
          <w:lang w:bidi="en-US"/>
        </w:rPr>
        <w:t>Mešetović</w:t>
      </w:r>
      <w:proofErr w:type="spellEnd"/>
      <w:r w:rsidRPr="00BD66E8">
        <w:rPr>
          <w:rFonts w:ascii="Times New Roman" w:eastAsia="Times New Roman" w:hAnsi="Times New Roman" w:cs="Times New Roman"/>
          <w:lang w:bidi="en-US"/>
        </w:rPr>
        <w:t xml:space="preserve">, "Thermal Performances of Glazed Energy Storage Systems with Various Storage Materials: An Experimental study," </w:t>
      </w:r>
      <w:r w:rsidRPr="00BD66E8">
        <w:rPr>
          <w:rFonts w:ascii="Times New Roman" w:eastAsia="Times New Roman" w:hAnsi="Times New Roman" w:cs="Times New Roman"/>
          <w:i/>
          <w:lang w:bidi="en-US"/>
        </w:rPr>
        <w:t>Sustainable Cities and Society</w:t>
      </w:r>
      <w:r w:rsidRPr="00BD66E8">
        <w:rPr>
          <w:rFonts w:ascii="Times New Roman" w:eastAsia="Times New Roman" w:hAnsi="Times New Roman" w:cs="Times New Roman"/>
          <w:lang w:bidi="en-US"/>
        </w:rPr>
        <w:t>, vol. 45, no. February, pp. 422- 430, 2019.</w:t>
      </w:r>
    </w:p>
    <w:p w14:paraId="7C21D5E9" w14:textId="77777777" w:rsidR="00BD66E8" w:rsidRPr="00BD66E8" w:rsidRDefault="00BD66E8" w:rsidP="00BD66E8">
      <w:pPr>
        <w:widowControl w:val="0"/>
        <w:numPr>
          <w:ilvl w:val="0"/>
          <w:numId w:val="3"/>
        </w:numPr>
        <w:tabs>
          <w:tab w:val="left" w:pos="501"/>
        </w:tabs>
        <w:autoSpaceDE w:val="0"/>
        <w:autoSpaceDN w:val="0"/>
        <w:spacing w:before="122" w:after="0" w:line="240" w:lineRule="auto"/>
        <w:ind w:right="133"/>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and M. </w:t>
      </w:r>
      <w:proofErr w:type="spellStart"/>
      <w:r w:rsidRPr="00BD66E8">
        <w:rPr>
          <w:rFonts w:ascii="Times New Roman" w:eastAsia="Times New Roman" w:hAnsi="Times New Roman" w:cs="Times New Roman"/>
          <w:lang w:bidi="en-US"/>
        </w:rPr>
        <w:t>Torlak</w:t>
      </w:r>
      <w:proofErr w:type="spellEnd"/>
      <w:r w:rsidRPr="00BD66E8">
        <w:rPr>
          <w:rFonts w:ascii="Times New Roman" w:eastAsia="Times New Roman" w:hAnsi="Times New Roman" w:cs="Times New Roman"/>
          <w:lang w:bidi="en-US"/>
        </w:rPr>
        <w:t xml:space="preserve">, "Experimental and numerical study </w:t>
      </w:r>
      <w:r w:rsidRPr="00BD66E8">
        <w:rPr>
          <w:rFonts w:ascii="Times New Roman" w:eastAsia="Times New Roman" w:hAnsi="Times New Roman" w:cs="Times New Roman"/>
          <w:spacing w:val="2"/>
          <w:lang w:bidi="en-US"/>
        </w:rPr>
        <w:t xml:space="preserve">of </w:t>
      </w:r>
      <w:r w:rsidRPr="00BD66E8">
        <w:rPr>
          <w:rFonts w:ascii="Times New Roman" w:eastAsia="Times New Roman" w:hAnsi="Times New Roman" w:cs="Times New Roman"/>
          <w:lang w:bidi="en-US"/>
        </w:rPr>
        <w:t xml:space="preserve">a PCM window model as a thermal energy storage unit," </w:t>
      </w:r>
      <w:r w:rsidRPr="00BD66E8">
        <w:rPr>
          <w:rFonts w:ascii="Times New Roman" w:eastAsia="Times New Roman" w:hAnsi="Times New Roman" w:cs="Times New Roman"/>
          <w:i/>
          <w:lang w:bidi="en-US"/>
        </w:rPr>
        <w:t>International Journal of Low-Carbon Technologies</w:t>
      </w:r>
      <w:r w:rsidRPr="00BD66E8">
        <w:rPr>
          <w:rFonts w:ascii="Times New Roman" w:eastAsia="Times New Roman" w:hAnsi="Times New Roman" w:cs="Times New Roman"/>
          <w:lang w:bidi="en-US"/>
        </w:rPr>
        <w:t>, vol. 12, no. 3, p. 272–280,  2017.</w:t>
      </w:r>
    </w:p>
    <w:p w14:paraId="39184E05" w14:textId="77777777" w:rsidR="00BD66E8" w:rsidRPr="00BD66E8" w:rsidRDefault="00BD66E8" w:rsidP="00BD66E8">
      <w:pPr>
        <w:widowControl w:val="0"/>
        <w:numPr>
          <w:ilvl w:val="0"/>
          <w:numId w:val="3"/>
        </w:numPr>
        <w:tabs>
          <w:tab w:val="left" w:pos="501"/>
        </w:tabs>
        <w:autoSpaceDE w:val="0"/>
        <w:autoSpaceDN w:val="0"/>
        <w:spacing w:before="120" w:after="0" w:line="240" w:lineRule="auto"/>
        <w:ind w:right="135"/>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"Design of Experiments Application, Concepts, Examples: State of the Art," </w:t>
      </w:r>
      <w:r w:rsidRPr="00BD66E8">
        <w:rPr>
          <w:rFonts w:ascii="Times New Roman" w:eastAsia="Times New Roman" w:hAnsi="Times New Roman" w:cs="Times New Roman"/>
          <w:i/>
          <w:lang w:bidi="en-US"/>
        </w:rPr>
        <w:t>Periodicals of Engineering and Natural Sconces</w:t>
      </w:r>
      <w:r w:rsidRPr="00BD66E8">
        <w:rPr>
          <w:rFonts w:ascii="Times New Roman" w:eastAsia="Times New Roman" w:hAnsi="Times New Roman" w:cs="Times New Roman"/>
          <w:lang w:bidi="en-US"/>
        </w:rPr>
        <w:t>, vol. 5, no. 3, p. 421‒439,</w:t>
      </w:r>
      <w:r w:rsidRPr="00BD66E8">
        <w:rPr>
          <w:rFonts w:ascii="Times New Roman" w:eastAsia="Times New Roman" w:hAnsi="Times New Roman" w:cs="Times New Roman"/>
          <w:spacing w:val="-3"/>
          <w:lang w:bidi="en-US"/>
        </w:rPr>
        <w:t xml:space="preserve"> </w:t>
      </w:r>
      <w:r w:rsidRPr="00BD66E8">
        <w:rPr>
          <w:rFonts w:ascii="Times New Roman" w:eastAsia="Times New Roman" w:hAnsi="Times New Roman" w:cs="Times New Roman"/>
          <w:lang w:bidi="en-US"/>
        </w:rPr>
        <w:t>2017.</w:t>
      </w:r>
    </w:p>
    <w:p w14:paraId="7475F1C0" w14:textId="77777777" w:rsidR="00BD66E8" w:rsidRPr="00BD66E8" w:rsidRDefault="00BD66E8" w:rsidP="00BD66E8">
      <w:pPr>
        <w:widowControl w:val="0"/>
        <w:numPr>
          <w:ilvl w:val="0"/>
          <w:numId w:val="3"/>
        </w:numPr>
        <w:tabs>
          <w:tab w:val="left" w:pos="501"/>
        </w:tabs>
        <w:autoSpaceDE w:val="0"/>
        <w:autoSpaceDN w:val="0"/>
        <w:spacing w:before="120" w:after="0" w:line="240" w:lineRule="auto"/>
        <w:ind w:right="134"/>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and H. Basic, "Continuous Quality Improvement in Textile Processing by Statistical Process Control Tools: A Case Study of Medium-Sized Company," </w:t>
      </w:r>
      <w:r w:rsidRPr="00BD66E8">
        <w:rPr>
          <w:rFonts w:ascii="Times New Roman" w:eastAsia="Times New Roman" w:hAnsi="Times New Roman" w:cs="Times New Roman"/>
          <w:i/>
          <w:lang w:bidi="en-US"/>
        </w:rPr>
        <w:t>Periodicals of Engineering and Natural Sciences</w:t>
      </w:r>
      <w:r w:rsidRPr="00BD66E8">
        <w:rPr>
          <w:rFonts w:ascii="Times New Roman" w:eastAsia="Times New Roman" w:hAnsi="Times New Roman" w:cs="Times New Roman"/>
          <w:lang w:bidi="en-US"/>
        </w:rPr>
        <w:t>, vol. 1, no. 1, pp. 39-46,</w:t>
      </w:r>
      <w:r w:rsidRPr="00BD66E8">
        <w:rPr>
          <w:rFonts w:ascii="Times New Roman" w:eastAsia="Times New Roman" w:hAnsi="Times New Roman" w:cs="Times New Roman"/>
          <w:spacing w:val="-6"/>
          <w:lang w:bidi="en-US"/>
        </w:rPr>
        <w:t xml:space="preserve"> </w:t>
      </w:r>
      <w:r w:rsidRPr="00BD66E8">
        <w:rPr>
          <w:rFonts w:ascii="Times New Roman" w:eastAsia="Times New Roman" w:hAnsi="Times New Roman" w:cs="Times New Roman"/>
          <w:lang w:bidi="en-US"/>
        </w:rPr>
        <w:t>2013.</w:t>
      </w:r>
    </w:p>
    <w:p w14:paraId="6BC84E14" w14:textId="77777777" w:rsidR="00BD66E8" w:rsidRPr="00BD66E8" w:rsidRDefault="00BD66E8" w:rsidP="00BD66E8">
      <w:pPr>
        <w:widowControl w:val="0"/>
        <w:numPr>
          <w:ilvl w:val="0"/>
          <w:numId w:val="3"/>
        </w:numPr>
        <w:tabs>
          <w:tab w:val="left" w:pos="501"/>
        </w:tabs>
        <w:autoSpaceDE w:val="0"/>
        <w:autoSpaceDN w:val="0"/>
        <w:spacing w:before="120" w:after="0" w:line="240" w:lineRule="auto"/>
        <w:ind w:right="135"/>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"Design for Additive Manufacturing: Benefits, Trends and Challenges," </w:t>
      </w:r>
      <w:r w:rsidRPr="00BD66E8">
        <w:rPr>
          <w:rFonts w:ascii="Times New Roman" w:eastAsia="Times New Roman" w:hAnsi="Times New Roman" w:cs="Times New Roman"/>
          <w:i/>
          <w:lang w:bidi="en-US"/>
        </w:rPr>
        <w:t>Periodicals of Engineering and Natural Sciences</w:t>
      </w:r>
      <w:r w:rsidRPr="00BD66E8">
        <w:rPr>
          <w:rFonts w:ascii="Times New Roman" w:eastAsia="Times New Roman" w:hAnsi="Times New Roman" w:cs="Times New Roman"/>
          <w:lang w:bidi="en-US"/>
        </w:rPr>
        <w:t>, vol. 6, no. 2, pp. 179-191,</w:t>
      </w:r>
      <w:r w:rsidRPr="00BD66E8">
        <w:rPr>
          <w:rFonts w:ascii="Times New Roman" w:eastAsia="Times New Roman" w:hAnsi="Times New Roman" w:cs="Times New Roman"/>
          <w:spacing w:val="-3"/>
          <w:lang w:bidi="en-US"/>
        </w:rPr>
        <w:t xml:space="preserve"> </w:t>
      </w:r>
      <w:r w:rsidRPr="00BD66E8">
        <w:rPr>
          <w:rFonts w:ascii="Times New Roman" w:eastAsia="Times New Roman" w:hAnsi="Times New Roman" w:cs="Times New Roman"/>
          <w:lang w:bidi="en-US"/>
        </w:rPr>
        <w:t>2018.</w:t>
      </w:r>
    </w:p>
    <w:p w14:paraId="7E6854B7" w14:textId="77777777" w:rsidR="00BD66E8" w:rsidRPr="00BD66E8" w:rsidRDefault="00BD66E8" w:rsidP="00BD66E8">
      <w:pPr>
        <w:widowControl w:val="0"/>
        <w:autoSpaceDE w:val="0"/>
        <w:autoSpaceDN w:val="0"/>
        <w:spacing w:after="0" w:line="240" w:lineRule="auto"/>
        <w:rPr>
          <w:rFonts w:ascii="Times New Roman" w:eastAsia="Times New Roman" w:hAnsi="Times New Roman" w:cs="Times New Roman"/>
          <w:sz w:val="24"/>
          <w:lang w:bidi="en-US"/>
        </w:rPr>
      </w:pPr>
    </w:p>
    <w:p w14:paraId="0386EFA3" w14:textId="77777777" w:rsidR="00BD66E8" w:rsidRPr="00BD66E8" w:rsidRDefault="00BD66E8" w:rsidP="00BD66E8">
      <w:pPr>
        <w:widowControl w:val="0"/>
        <w:autoSpaceDE w:val="0"/>
        <w:autoSpaceDN w:val="0"/>
        <w:spacing w:before="9" w:after="0" w:line="240" w:lineRule="auto"/>
        <w:rPr>
          <w:rFonts w:ascii="Times New Roman" w:eastAsia="Times New Roman" w:hAnsi="Times New Roman" w:cs="Times New Roman"/>
          <w:sz w:val="18"/>
          <w:lang w:bidi="en-US"/>
        </w:rPr>
      </w:pPr>
    </w:p>
    <w:p w14:paraId="6AA3FD21" w14:textId="77777777" w:rsidR="00BD66E8" w:rsidRPr="00BD66E8" w:rsidRDefault="00BD66E8" w:rsidP="00BD66E8">
      <w:pPr>
        <w:widowControl w:val="0"/>
        <w:numPr>
          <w:ilvl w:val="0"/>
          <w:numId w:val="3"/>
        </w:numPr>
        <w:tabs>
          <w:tab w:val="left" w:pos="501"/>
        </w:tabs>
        <w:autoSpaceDE w:val="0"/>
        <w:autoSpaceDN w:val="0"/>
        <w:spacing w:before="1" w:after="0" w:line="240" w:lineRule="auto"/>
        <w:ind w:right="134"/>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and M. </w:t>
      </w:r>
      <w:proofErr w:type="spellStart"/>
      <w:r w:rsidRPr="00BD66E8">
        <w:rPr>
          <w:rFonts w:ascii="Times New Roman" w:eastAsia="Times New Roman" w:hAnsi="Times New Roman" w:cs="Times New Roman"/>
          <w:lang w:bidi="en-US"/>
        </w:rPr>
        <w:t>Torlak</w:t>
      </w:r>
      <w:proofErr w:type="spellEnd"/>
      <w:r w:rsidRPr="00BD66E8">
        <w:rPr>
          <w:rFonts w:ascii="Times New Roman" w:eastAsia="Times New Roman" w:hAnsi="Times New Roman" w:cs="Times New Roman"/>
          <w:lang w:bidi="en-US"/>
        </w:rPr>
        <w:t>, "Simulation and experimental validation of phase change material and water used as heat storage medium in window applications,</w:t>
      </w:r>
      <w:proofErr w:type="gramStart"/>
      <w:r w:rsidRPr="00BD66E8">
        <w:rPr>
          <w:rFonts w:ascii="Times New Roman" w:eastAsia="Times New Roman" w:hAnsi="Times New Roman" w:cs="Times New Roman"/>
          <w:lang w:bidi="en-US"/>
        </w:rPr>
        <w:t>".</w:t>
      </w:r>
      <w:proofErr w:type="gramEnd"/>
      <w:r w:rsidRPr="00BD66E8">
        <w:rPr>
          <w:rFonts w:ascii="Times New Roman" w:eastAsia="Times New Roman" w:hAnsi="Times New Roman" w:cs="Times New Roman"/>
          <w:lang w:bidi="en-US"/>
        </w:rPr>
        <w:t xml:space="preserve"> </w:t>
      </w:r>
      <w:r w:rsidRPr="00BD66E8">
        <w:rPr>
          <w:rFonts w:ascii="Times New Roman" w:eastAsia="Times New Roman" w:hAnsi="Times New Roman" w:cs="Times New Roman"/>
          <w:i/>
          <w:lang w:bidi="en-US"/>
        </w:rPr>
        <w:t xml:space="preserve">J. of Mater. </w:t>
      </w:r>
      <w:proofErr w:type="gramStart"/>
      <w:r w:rsidRPr="00BD66E8">
        <w:rPr>
          <w:rFonts w:ascii="Times New Roman" w:eastAsia="Times New Roman" w:hAnsi="Times New Roman" w:cs="Times New Roman"/>
          <w:i/>
          <w:lang w:bidi="en-US"/>
        </w:rPr>
        <w:t>and</w:t>
      </w:r>
      <w:proofErr w:type="gramEnd"/>
      <w:r w:rsidRPr="00BD66E8">
        <w:rPr>
          <w:rFonts w:ascii="Times New Roman" w:eastAsia="Times New Roman" w:hAnsi="Times New Roman" w:cs="Times New Roman"/>
          <w:i/>
          <w:lang w:bidi="en-US"/>
        </w:rPr>
        <w:t xml:space="preserve"> Environ Sci</w:t>
      </w:r>
      <w:r w:rsidRPr="00BD66E8">
        <w:rPr>
          <w:rFonts w:ascii="Times New Roman" w:eastAsia="Times New Roman" w:hAnsi="Times New Roman" w:cs="Times New Roman"/>
          <w:lang w:bidi="en-US"/>
        </w:rPr>
        <w:t>., vol. 8, no. 5, pp. 1837-1746, 2017.</w:t>
      </w:r>
    </w:p>
    <w:p w14:paraId="3032CEAE" w14:textId="77777777" w:rsidR="00BD66E8" w:rsidRPr="00BD66E8" w:rsidRDefault="00BD66E8" w:rsidP="00BD66E8">
      <w:pPr>
        <w:widowControl w:val="0"/>
        <w:numPr>
          <w:ilvl w:val="0"/>
          <w:numId w:val="3"/>
        </w:numPr>
        <w:tabs>
          <w:tab w:val="left" w:pos="501"/>
        </w:tabs>
        <w:autoSpaceDE w:val="0"/>
        <w:autoSpaceDN w:val="0"/>
        <w:spacing w:before="119" w:after="0" w:line="240" w:lineRule="auto"/>
        <w:ind w:right="136"/>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R. </w:t>
      </w:r>
      <w:proofErr w:type="spellStart"/>
      <w:r w:rsidRPr="00BD66E8">
        <w:rPr>
          <w:rFonts w:ascii="Times New Roman" w:eastAsia="Times New Roman" w:hAnsi="Times New Roman" w:cs="Times New Roman"/>
          <w:lang w:bidi="en-US"/>
        </w:rPr>
        <w:t>Demir</w:t>
      </w:r>
      <w:proofErr w:type="spellEnd"/>
      <w:r w:rsidRPr="00BD66E8">
        <w:rPr>
          <w:rFonts w:ascii="Times New Roman" w:eastAsia="Times New Roman" w:hAnsi="Times New Roman" w:cs="Times New Roman"/>
          <w:lang w:bidi="en-US"/>
        </w:rPr>
        <w:t xml:space="preserve">, K. </w:t>
      </w:r>
      <w:proofErr w:type="spellStart"/>
      <w:r w:rsidRPr="00BD66E8">
        <w:rPr>
          <w:rFonts w:ascii="Times New Roman" w:eastAsia="Times New Roman" w:hAnsi="Times New Roman" w:cs="Times New Roman"/>
          <w:lang w:bidi="en-US"/>
        </w:rPr>
        <w:t>Abat</w:t>
      </w:r>
      <w:proofErr w:type="spellEnd"/>
      <w:r w:rsidRPr="00BD66E8">
        <w:rPr>
          <w:rFonts w:ascii="Times New Roman" w:eastAsia="Times New Roman" w:hAnsi="Times New Roman" w:cs="Times New Roman"/>
          <w:lang w:bidi="en-US"/>
        </w:rPr>
        <w:t xml:space="preserve"> and C. </w:t>
      </w:r>
      <w:proofErr w:type="spellStart"/>
      <w:r w:rsidRPr="00BD66E8">
        <w:rPr>
          <w:rFonts w:ascii="Times New Roman" w:eastAsia="Times New Roman" w:hAnsi="Times New Roman" w:cs="Times New Roman"/>
          <w:lang w:bidi="en-US"/>
        </w:rPr>
        <w:t>Emek</w:t>
      </w:r>
      <w:proofErr w:type="spellEnd"/>
      <w:r w:rsidRPr="00BD66E8">
        <w:rPr>
          <w:rFonts w:ascii="Times New Roman" w:eastAsia="Times New Roman" w:hAnsi="Times New Roman" w:cs="Times New Roman"/>
          <w:lang w:bidi="en-US"/>
        </w:rPr>
        <w:t xml:space="preserve">, "Lean Manufacturing: Trends and Implementation Issues," </w:t>
      </w:r>
      <w:r w:rsidRPr="00BD66E8">
        <w:rPr>
          <w:rFonts w:ascii="Times New Roman" w:eastAsia="Times New Roman" w:hAnsi="Times New Roman" w:cs="Times New Roman"/>
          <w:i/>
          <w:lang w:bidi="en-US"/>
        </w:rPr>
        <w:t>Periodicals of Engineering and Natural Sciences</w:t>
      </w:r>
      <w:r w:rsidRPr="00BD66E8">
        <w:rPr>
          <w:rFonts w:ascii="Times New Roman" w:eastAsia="Times New Roman" w:hAnsi="Times New Roman" w:cs="Times New Roman"/>
          <w:lang w:bidi="en-US"/>
        </w:rPr>
        <w:t>, vol. 6, no. 1, pp. 130-143,</w:t>
      </w:r>
      <w:r w:rsidRPr="00BD66E8">
        <w:rPr>
          <w:rFonts w:ascii="Times New Roman" w:eastAsia="Times New Roman" w:hAnsi="Times New Roman" w:cs="Times New Roman"/>
          <w:spacing w:val="-6"/>
          <w:lang w:bidi="en-US"/>
        </w:rPr>
        <w:t xml:space="preserve"> </w:t>
      </w:r>
      <w:r w:rsidRPr="00BD66E8">
        <w:rPr>
          <w:rFonts w:ascii="Times New Roman" w:eastAsia="Times New Roman" w:hAnsi="Times New Roman" w:cs="Times New Roman"/>
          <w:lang w:bidi="en-US"/>
        </w:rPr>
        <w:t>2018.</w:t>
      </w:r>
    </w:p>
    <w:p w14:paraId="282FAE12" w14:textId="77777777" w:rsidR="00BD66E8" w:rsidRPr="00BD66E8" w:rsidRDefault="00BD66E8" w:rsidP="00BD66E8">
      <w:pPr>
        <w:widowControl w:val="0"/>
        <w:numPr>
          <w:ilvl w:val="0"/>
          <w:numId w:val="3"/>
        </w:numPr>
        <w:tabs>
          <w:tab w:val="left" w:pos="501"/>
        </w:tabs>
        <w:autoSpaceDE w:val="0"/>
        <w:autoSpaceDN w:val="0"/>
        <w:spacing w:before="120" w:after="0" w:line="240" w:lineRule="auto"/>
        <w:ind w:right="134"/>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R. </w:t>
      </w:r>
      <w:proofErr w:type="spellStart"/>
      <w:r w:rsidRPr="00BD66E8">
        <w:rPr>
          <w:rFonts w:ascii="Times New Roman" w:eastAsia="Times New Roman" w:hAnsi="Times New Roman" w:cs="Times New Roman"/>
          <w:lang w:bidi="en-US"/>
        </w:rPr>
        <w:t>Palalic</w:t>
      </w:r>
      <w:proofErr w:type="spellEnd"/>
      <w:r w:rsidRPr="00BD66E8">
        <w:rPr>
          <w:rFonts w:ascii="Times New Roman" w:eastAsia="Times New Roman" w:hAnsi="Times New Roman" w:cs="Times New Roman"/>
          <w:lang w:bidi="en-US"/>
        </w:rPr>
        <w:t xml:space="preserve"> and 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"Does Transformational Leadership Matters in Gazelles and Mice: Evidence from Bosnia and Herzegovina</w:t>
      </w:r>
      <w:proofErr w:type="gramStart"/>
      <w:r w:rsidRPr="00BD66E8">
        <w:rPr>
          <w:rFonts w:ascii="Times New Roman" w:eastAsia="Times New Roman" w:hAnsi="Times New Roman" w:cs="Times New Roman"/>
          <w:lang w:bidi="en-US"/>
        </w:rPr>
        <w:t>?,</w:t>
      </w:r>
      <w:proofErr w:type="gramEnd"/>
      <w:r w:rsidRPr="00BD66E8">
        <w:rPr>
          <w:rFonts w:ascii="Times New Roman" w:eastAsia="Times New Roman" w:hAnsi="Times New Roman" w:cs="Times New Roman"/>
          <w:lang w:bidi="en-US"/>
        </w:rPr>
        <w:t xml:space="preserve">" </w:t>
      </w:r>
      <w:r w:rsidRPr="00BD66E8">
        <w:rPr>
          <w:rFonts w:ascii="Times New Roman" w:eastAsia="Times New Roman" w:hAnsi="Times New Roman" w:cs="Times New Roman"/>
          <w:i/>
          <w:lang w:bidi="en-US"/>
        </w:rPr>
        <w:t>International Journal of Entrepreneurship and Small Business</w:t>
      </w:r>
      <w:r w:rsidRPr="00BD66E8">
        <w:rPr>
          <w:rFonts w:ascii="Times New Roman" w:eastAsia="Times New Roman" w:hAnsi="Times New Roman" w:cs="Times New Roman"/>
          <w:lang w:bidi="en-US"/>
        </w:rPr>
        <w:t>, vol. 34, no. 3, pp. 289-308,</w:t>
      </w:r>
      <w:r w:rsidRPr="00BD66E8">
        <w:rPr>
          <w:rFonts w:ascii="Times New Roman" w:eastAsia="Times New Roman" w:hAnsi="Times New Roman" w:cs="Times New Roman"/>
          <w:spacing w:val="-1"/>
          <w:lang w:bidi="en-US"/>
        </w:rPr>
        <w:t xml:space="preserve"> </w:t>
      </w:r>
      <w:r w:rsidRPr="00BD66E8">
        <w:rPr>
          <w:rFonts w:ascii="Times New Roman" w:eastAsia="Times New Roman" w:hAnsi="Times New Roman" w:cs="Times New Roman"/>
          <w:lang w:bidi="en-US"/>
        </w:rPr>
        <w:t>2018.</w:t>
      </w:r>
    </w:p>
    <w:p w14:paraId="4835BF9B" w14:textId="77777777" w:rsidR="00BD66E8" w:rsidRPr="00BD66E8" w:rsidRDefault="00BD66E8" w:rsidP="00BD66E8">
      <w:pPr>
        <w:widowControl w:val="0"/>
        <w:numPr>
          <w:ilvl w:val="0"/>
          <w:numId w:val="3"/>
        </w:numPr>
        <w:tabs>
          <w:tab w:val="left" w:pos="501"/>
        </w:tabs>
        <w:autoSpaceDE w:val="0"/>
        <w:autoSpaceDN w:val="0"/>
        <w:spacing w:before="120" w:after="0" w:line="240" w:lineRule="auto"/>
        <w:ind w:right="136"/>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R. </w:t>
      </w:r>
      <w:proofErr w:type="spellStart"/>
      <w:r w:rsidRPr="00BD66E8">
        <w:rPr>
          <w:rFonts w:ascii="Times New Roman" w:eastAsia="Times New Roman" w:hAnsi="Times New Roman" w:cs="Times New Roman"/>
          <w:lang w:bidi="en-US"/>
        </w:rPr>
        <w:t>Palalic</w:t>
      </w:r>
      <w:proofErr w:type="spellEnd"/>
      <w:r w:rsidRPr="00BD66E8">
        <w:rPr>
          <w:rFonts w:ascii="Times New Roman" w:eastAsia="Times New Roman" w:hAnsi="Times New Roman" w:cs="Times New Roman"/>
          <w:lang w:bidi="en-US"/>
        </w:rPr>
        <w:t xml:space="preserve">, 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A. </w:t>
      </w:r>
      <w:proofErr w:type="spellStart"/>
      <w:r w:rsidRPr="00BD66E8">
        <w:rPr>
          <w:rFonts w:ascii="Times New Roman" w:eastAsia="Times New Roman" w:hAnsi="Times New Roman" w:cs="Times New Roman"/>
          <w:lang w:bidi="en-US"/>
        </w:rPr>
        <w:t>Brankovic</w:t>
      </w:r>
      <w:proofErr w:type="spellEnd"/>
      <w:r w:rsidRPr="00BD66E8">
        <w:rPr>
          <w:rFonts w:ascii="Times New Roman" w:eastAsia="Times New Roman" w:hAnsi="Times New Roman" w:cs="Times New Roman"/>
          <w:lang w:bidi="en-US"/>
        </w:rPr>
        <w:t xml:space="preserve"> and O. </w:t>
      </w:r>
      <w:proofErr w:type="spellStart"/>
      <w:r w:rsidRPr="00BD66E8">
        <w:rPr>
          <w:rFonts w:ascii="Times New Roman" w:eastAsia="Times New Roman" w:hAnsi="Times New Roman" w:cs="Times New Roman"/>
          <w:lang w:bidi="en-US"/>
        </w:rPr>
        <w:t>Ridic</w:t>
      </w:r>
      <w:proofErr w:type="spellEnd"/>
      <w:r w:rsidRPr="00BD66E8">
        <w:rPr>
          <w:rFonts w:ascii="Times New Roman" w:eastAsia="Times New Roman" w:hAnsi="Times New Roman" w:cs="Times New Roman"/>
          <w:lang w:bidi="en-US"/>
        </w:rPr>
        <w:t xml:space="preserve">, "Students' Entrepreneurial Orientation Intention, Business Environment, and Networking: Insights from Bosnia and Herzegovina," </w:t>
      </w:r>
      <w:r w:rsidRPr="00BD66E8">
        <w:rPr>
          <w:rFonts w:ascii="Times New Roman" w:eastAsia="Times New Roman" w:hAnsi="Times New Roman" w:cs="Times New Roman"/>
          <w:i/>
          <w:lang w:bidi="en-US"/>
        </w:rPr>
        <w:t>International Journal of Foresight and Innovation Policy</w:t>
      </w:r>
      <w:r w:rsidRPr="00BD66E8">
        <w:rPr>
          <w:rFonts w:ascii="Times New Roman" w:eastAsia="Times New Roman" w:hAnsi="Times New Roman" w:cs="Times New Roman"/>
          <w:lang w:bidi="en-US"/>
        </w:rPr>
        <w:t>, vol. 11, no. 4, pp. 240-255,</w:t>
      </w:r>
      <w:r w:rsidRPr="00BD66E8">
        <w:rPr>
          <w:rFonts w:ascii="Times New Roman" w:eastAsia="Times New Roman" w:hAnsi="Times New Roman" w:cs="Times New Roman"/>
          <w:spacing w:val="-6"/>
          <w:lang w:bidi="en-US"/>
        </w:rPr>
        <w:t xml:space="preserve"> </w:t>
      </w:r>
      <w:r w:rsidRPr="00BD66E8">
        <w:rPr>
          <w:rFonts w:ascii="Times New Roman" w:eastAsia="Times New Roman" w:hAnsi="Times New Roman" w:cs="Times New Roman"/>
          <w:lang w:bidi="en-US"/>
        </w:rPr>
        <w:t>2016.</w:t>
      </w:r>
    </w:p>
    <w:p w14:paraId="510479B2" w14:textId="77777777" w:rsidR="00BD66E8" w:rsidRPr="00BD66E8" w:rsidRDefault="00BD66E8" w:rsidP="00BD66E8">
      <w:pPr>
        <w:widowControl w:val="0"/>
        <w:autoSpaceDE w:val="0"/>
        <w:autoSpaceDN w:val="0"/>
        <w:spacing w:after="0" w:line="240" w:lineRule="auto"/>
        <w:rPr>
          <w:rFonts w:ascii="Times New Roman" w:eastAsia="Times New Roman" w:hAnsi="Times New Roman" w:cs="Times New Roman"/>
          <w:sz w:val="24"/>
          <w:lang w:bidi="en-US"/>
        </w:rPr>
      </w:pPr>
    </w:p>
    <w:p w14:paraId="33BD7A15" w14:textId="77777777" w:rsidR="00BD66E8" w:rsidRPr="00BD66E8" w:rsidRDefault="00BD66E8" w:rsidP="00BD66E8">
      <w:pPr>
        <w:widowControl w:val="0"/>
        <w:autoSpaceDE w:val="0"/>
        <w:autoSpaceDN w:val="0"/>
        <w:spacing w:before="4" w:after="0" w:line="240" w:lineRule="auto"/>
        <w:rPr>
          <w:rFonts w:ascii="Times New Roman" w:eastAsia="Times New Roman" w:hAnsi="Times New Roman" w:cs="Times New Roman"/>
          <w:sz w:val="19"/>
          <w:lang w:bidi="en-US"/>
        </w:rPr>
      </w:pPr>
    </w:p>
    <w:p w14:paraId="070137FF" w14:textId="77777777" w:rsidR="00BD66E8" w:rsidRPr="00BD66E8" w:rsidRDefault="00BD66E8" w:rsidP="00BD66E8">
      <w:pPr>
        <w:widowControl w:val="0"/>
        <w:autoSpaceDE w:val="0"/>
        <w:autoSpaceDN w:val="0"/>
        <w:spacing w:before="1"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t>Article in press</w:t>
      </w:r>
    </w:p>
    <w:p w14:paraId="65670E00" w14:textId="6064D7A0" w:rsidR="00BD66E8" w:rsidRPr="00BD66E8" w:rsidRDefault="00BD66E8" w:rsidP="00BD66E8">
      <w:pPr>
        <w:widowControl w:val="0"/>
        <w:numPr>
          <w:ilvl w:val="0"/>
          <w:numId w:val="3"/>
        </w:numPr>
        <w:tabs>
          <w:tab w:val="left" w:pos="613"/>
        </w:tabs>
        <w:autoSpaceDE w:val="0"/>
        <w:autoSpaceDN w:val="0"/>
        <w:spacing w:before="114" w:after="0" w:line="240" w:lineRule="auto"/>
        <w:ind w:right="134"/>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Benjamin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w:t>
      </w:r>
      <w:proofErr w:type="spellStart"/>
      <w:r w:rsidRPr="00BD66E8">
        <w:rPr>
          <w:rFonts w:ascii="Times New Roman" w:eastAsia="Times New Roman" w:hAnsi="Times New Roman" w:cs="Times New Roman"/>
          <w:lang w:bidi="en-US"/>
        </w:rPr>
        <w:t>Gokhan</w:t>
      </w:r>
      <w:proofErr w:type="spellEnd"/>
      <w:r w:rsidRPr="00BD66E8">
        <w:rPr>
          <w:rFonts w:ascii="Times New Roman" w:eastAsia="Times New Roman" w:hAnsi="Times New Roman" w:cs="Times New Roman"/>
          <w:lang w:bidi="en-US"/>
        </w:rPr>
        <w:t xml:space="preserve"> </w:t>
      </w:r>
      <w:proofErr w:type="spellStart"/>
      <w:r w:rsidRPr="00BD66E8">
        <w:rPr>
          <w:rFonts w:ascii="Times New Roman" w:eastAsia="Times New Roman" w:hAnsi="Times New Roman" w:cs="Times New Roman"/>
          <w:lang w:bidi="en-US"/>
        </w:rPr>
        <w:t>Yildiz</w:t>
      </w:r>
      <w:proofErr w:type="spellEnd"/>
      <w:r w:rsidRPr="00BD66E8">
        <w:rPr>
          <w:rFonts w:ascii="Times New Roman" w:eastAsia="Times New Roman" w:hAnsi="Times New Roman" w:cs="Times New Roman"/>
          <w:lang w:bidi="en-US"/>
        </w:rPr>
        <w:t xml:space="preserve">, Mohamed E. </w:t>
      </w:r>
      <w:proofErr w:type="spellStart"/>
      <w:r w:rsidRPr="00BD66E8">
        <w:rPr>
          <w:rFonts w:ascii="Times New Roman" w:eastAsia="Times New Roman" w:hAnsi="Times New Roman" w:cs="Times New Roman"/>
          <w:lang w:bidi="en-US"/>
        </w:rPr>
        <w:t>Yahia</w:t>
      </w:r>
      <w:proofErr w:type="spellEnd"/>
      <w:r w:rsidRPr="00BD66E8">
        <w:rPr>
          <w:rFonts w:ascii="Times New Roman" w:eastAsia="Times New Roman" w:hAnsi="Times New Roman" w:cs="Times New Roman"/>
          <w:lang w:bidi="en-US"/>
        </w:rPr>
        <w:t>, "Comparative performance evaluation of conventional and renewable thermal insulation materials used in building envelops, "</w:t>
      </w:r>
      <w:proofErr w:type="spellStart"/>
      <w:r w:rsidRPr="00BD66E8">
        <w:rPr>
          <w:rFonts w:ascii="Times New Roman" w:eastAsia="Times New Roman" w:hAnsi="Times New Roman" w:cs="Times New Roman"/>
          <w:i/>
          <w:lang w:bidi="en-US"/>
        </w:rPr>
        <w:t>Tehnički</w:t>
      </w:r>
      <w:proofErr w:type="spellEnd"/>
      <w:r w:rsidRPr="00BD66E8">
        <w:rPr>
          <w:rFonts w:ascii="Times New Roman" w:eastAsia="Times New Roman" w:hAnsi="Times New Roman" w:cs="Times New Roman"/>
          <w:i/>
          <w:lang w:bidi="en-US"/>
        </w:rPr>
        <w:t xml:space="preserve"> </w:t>
      </w:r>
      <w:proofErr w:type="spellStart"/>
      <w:r w:rsidRPr="00BD66E8">
        <w:rPr>
          <w:rFonts w:ascii="Times New Roman" w:eastAsia="Times New Roman" w:hAnsi="Times New Roman" w:cs="Times New Roman"/>
          <w:i/>
          <w:lang w:bidi="en-US"/>
        </w:rPr>
        <w:t>vjesnik</w:t>
      </w:r>
      <w:proofErr w:type="spellEnd"/>
      <w:r w:rsidRPr="00BD66E8">
        <w:rPr>
          <w:rFonts w:ascii="Times New Roman" w:eastAsia="Times New Roman" w:hAnsi="Times New Roman" w:cs="Times New Roman"/>
          <w:i/>
          <w:lang w:bidi="en-US"/>
        </w:rPr>
        <w:t xml:space="preserve"> - Technical Gazette</w:t>
      </w:r>
      <w:r w:rsidRPr="00BD66E8">
        <w:rPr>
          <w:rFonts w:ascii="Times New Roman" w:eastAsia="Times New Roman" w:hAnsi="Times New Roman" w:cs="Times New Roman"/>
          <w:lang w:bidi="en-US"/>
        </w:rPr>
        <w:t>, (</w:t>
      </w:r>
      <w:r w:rsidRPr="00BD66E8">
        <w:rPr>
          <w:rFonts w:ascii="Times New Roman" w:eastAsia="Times New Roman" w:hAnsi="Times New Roman" w:cs="Times New Roman"/>
          <w:i/>
          <w:lang w:bidi="en-US"/>
        </w:rPr>
        <w:t>in</w:t>
      </w:r>
      <w:r w:rsidRPr="00BD66E8">
        <w:rPr>
          <w:rFonts w:ascii="Times New Roman" w:eastAsia="Times New Roman" w:hAnsi="Times New Roman" w:cs="Times New Roman"/>
          <w:i/>
          <w:spacing w:val="-2"/>
          <w:lang w:bidi="en-US"/>
        </w:rPr>
        <w:t xml:space="preserve"> </w:t>
      </w:r>
      <w:r w:rsidRPr="00BD66E8">
        <w:rPr>
          <w:rFonts w:ascii="Times New Roman" w:eastAsia="Times New Roman" w:hAnsi="Times New Roman" w:cs="Times New Roman"/>
          <w:i/>
          <w:lang w:bidi="en-US"/>
        </w:rPr>
        <w:t>press</w:t>
      </w:r>
      <w:r w:rsidRPr="00BD66E8">
        <w:rPr>
          <w:rFonts w:ascii="Times New Roman" w:eastAsia="Times New Roman" w:hAnsi="Times New Roman" w:cs="Times New Roman"/>
          <w:lang w:bidi="en-US"/>
        </w:rPr>
        <w:t>).</w:t>
      </w:r>
    </w:p>
    <w:p w14:paraId="3D911035" w14:textId="77777777" w:rsidR="00BD66E8" w:rsidRPr="00BD66E8" w:rsidRDefault="00BD66E8" w:rsidP="00BD66E8">
      <w:pPr>
        <w:widowControl w:val="0"/>
        <w:autoSpaceDE w:val="0"/>
        <w:autoSpaceDN w:val="0"/>
        <w:spacing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lastRenderedPageBreak/>
        <w:t>Proceedings example</w:t>
      </w:r>
    </w:p>
    <w:p w14:paraId="0127A4EA" w14:textId="77777777" w:rsidR="00BD66E8" w:rsidRPr="00BD66E8" w:rsidRDefault="00BD66E8" w:rsidP="00BD66E8">
      <w:pPr>
        <w:widowControl w:val="0"/>
        <w:numPr>
          <w:ilvl w:val="0"/>
          <w:numId w:val="3"/>
        </w:numPr>
        <w:tabs>
          <w:tab w:val="left" w:pos="589"/>
        </w:tabs>
        <w:autoSpaceDE w:val="0"/>
        <w:autoSpaceDN w:val="0"/>
        <w:spacing w:before="115" w:after="0" w:line="240" w:lineRule="auto"/>
        <w:ind w:right="137"/>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xml:space="preserve">, H. Basic and H. </w:t>
      </w:r>
      <w:proofErr w:type="spellStart"/>
      <w:r w:rsidRPr="00BD66E8">
        <w:rPr>
          <w:rFonts w:ascii="Times New Roman" w:eastAsia="Times New Roman" w:hAnsi="Times New Roman" w:cs="Times New Roman"/>
          <w:lang w:bidi="en-US"/>
        </w:rPr>
        <w:t>Muhic</w:t>
      </w:r>
      <w:proofErr w:type="spellEnd"/>
      <w:r w:rsidRPr="00BD66E8">
        <w:rPr>
          <w:rFonts w:ascii="Times New Roman" w:eastAsia="Times New Roman" w:hAnsi="Times New Roman" w:cs="Times New Roman"/>
          <w:lang w:bidi="en-US"/>
        </w:rPr>
        <w:t xml:space="preserve">, "The Interrelationships between Quality Management Practices and Their Effects on Innovation Performances," in </w:t>
      </w:r>
      <w:r w:rsidRPr="00BD66E8">
        <w:rPr>
          <w:rFonts w:ascii="Times New Roman" w:eastAsia="Times New Roman" w:hAnsi="Times New Roman" w:cs="Times New Roman"/>
          <w:i/>
          <w:lang w:bidi="en-US"/>
        </w:rPr>
        <w:t xml:space="preserve">Trends in The Development of Machinery and Associated Technology </w:t>
      </w:r>
      <w:r w:rsidRPr="00BD66E8">
        <w:rPr>
          <w:rFonts w:ascii="Times New Roman" w:eastAsia="Times New Roman" w:hAnsi="Times New Roman" w:cs="Times New Roman"/>
          <w:lang w:bidi="en-US"/>
        </w:rPr>
        <w:t>TMT 2014, Budapest,</w:t>
      </w:r>
      <w:r w:rsidRPr="00BD66E8">
        <w:rPr>
          <w:rFonts w:ascii="Times New Roman" w:eastAsia="Times New Roman" w:hAnsi="Times New Roman" w:cs="Times New Roman"/>
          <w:spacing w:val="-2"/>
          <w:lang w:bidi="en-US"/>
        </w:rPr>
        <w:t xml:space="preserve"> </w:t>
      </w:r>
      <w:r w:rsidRPr="00BD66E8">
        <w:rPr>
          <w:rFonts w:ascii="Times New Roman" w:eastAsia="Times New Roman" w:hAnsi="Times New Roman" w:cs="Times New Roman"/>
          <w:lang w:bidi="en-US"/>
        </w:rPr>
        <w:t>2014.</w:t>
      </w:r>
    </w:p>
    <w:p w14:paraId="68EE4872" w14:textId="77777777" w:rsidR="00BD66E8" w:rsidRPr="00BD66E8" w:rsidRDefault="00BD66E8" w:rsidP="00BD66E8">
      <w:pPr>
        <w:widowControl w:val="0"/>
        <w:autoSpaceDE w:val="0"/>
        <w:autoSpaceDN w:val="0"/>
        <w:spacing w:after="0" w:line="240" w:lineRule="auto"/>
        <w:rPr>
          <w:rFonts w:ascii="Times New Roman" w:eastAsia="Times New Roman" w:hAnsi="Times New Roman" w:cs="Times New Roman"/>
          <w:sz w:val="24"/>
          <w:lang w:bidi="en-US"/>
        </w:rPr>
      </w:pPr>
    </w:p>
    <w:p w14:paraId="185E3A66" w14:textId="77777777" w:rsidR="00BD66E8" w:rsidRPr="00BD66E8" w:rsidRDefault="00BD66E8" w:rsidP="00BD66E8">
      <w:pPr>
        <w:widowControl w:val="0"/>
        <w:autoSpaceDE w:val="0"/>
        <w:autoSpaceDN w:val="0"/>
        <w:spacing w:before="4" w:after="0" w:line="240" w:lineRule="auto"/>
        <w:rPr>
          <w:rFonts w:ascii="Times New Roman" w:eastAsia="Times New Roman" w:hAnsi="Times New Roman" w:cs="Times New Roman"/>
          <w:sz w:val="19"/>
          <w:lang w:bidi="en-US"/>
        </w:rPr>
      </w:pPr>
    </w:p>
    <w:p w14:paraId="71F31918" w14:textId="77777777" w:rsidR="00BD66E8" w:rsidRPr="00BD66E8" w:rsidRDefault="00BD66E8" w:rsidP="00BD66E8">
      <w:pPr>
        <w:widowControl w:val="0"/>
        <w:autoSpaceDE w:val="0"/>
        <w:autoSpaceDN w:val="0"/>
        <w:spacing w:after="0" w:line="240" w:lineRule="auto"/>
        <w:ind w:left="140"/>
        <w:jc w:val="both"/>
        <w:outlineLvl w:val="0"/>
        <w:rPr>
          <w:rFonts w:ascii="Times New Roman" w:eastAsia="Times New Roman" w:hAnsi="Times New Roman" w:cs="Times New Roman"/>
          <w:b/>
          <w:bCs/>
          <w:lang w:bidi="en-US"/>
        </w:rPr>
      </w:pPr>
      <w:r w:rsidRPr="00BD66E8">
        <w:rPr>
          <w:rFonts w:ascii="Times New Roman" w:eastAsia="Times New Roman" w:hAnsi="Times New Roman" w:cs="Times New Roman"/>
          <w:b/>
          <w:bCs/>
          <w:lang w:bidi="en-US"/>
        </w:rPr>
        <w:t>Book example</w:t>
      </w:r>
    </w:p>
    <w:p w14:paraId="161696D9" w14:textId="77777777" w:rsidR="00BD66E8" w:rsidRPr="00BD66E8" w:rsidRDefault="00BD66E8" w:rsidP="00BD66E8">
      <w:pPr>
        <w:widowControl w:val="0"/>
        <w:numPr>
          <w:ilvl w:val="0"/>
          <w:numId w:val="3"/>
        </w:numPr>
        <w:tabs>
          <w:tab w:val="left" w:pos="570"/>
        </w:tabs>
        <w:autoSpaceDE w:val="0"/>
        <w:autoSpaceDN w:val="0"/>
        <w:spacing w:before="114" w:after="0" w:line="240" w:lineRule="auto"/>
        <w:ind w:right="133"/>
        <w:jc w:val="both"/>
        <w:rPr>
          <w:rFonts w:ascii="Times New Roman" w:eastAsia="Times New Roman" w:hAnsi="Times New Roman" w:cs="Times New Roman"/>
          <w:lang w:bidi="en-US"/>
        </w:rPr>
      </w:pPr>
      <w:r w:rsidRPr="00BD66E8">
        <w:rPr>
          <w:rFonts w:ascii="Times New Roman" w:eastAsia="Times New Roman" w:hAnsi="Times New Roman" w:cs="Times New Roman"/>
          <w:lang w:bidi="en-US"/>
        </w:rPr>
        <w:t xml:space="preserve">B. </w:t>
      </w:r>
      <w:proofErr w:type="spellStart"/>
      <w:r w:rsidRPr="00BD66E8">
        <w:rPr>
          <w:rFonts w:ascii="Times New Roman" w:eastAsia="Times New Roman" w:hAnsi="Times New Roman" w:cs="Times New Roman"/>
          <w:lang w:bidi="en-US"/>
        </w:rPr>
        <w:t>Durakovic</w:t>
      </w:r>
      <w:proofErr w:type="spellEnd"/>
      <w:r w:rsidRPr="00BD66E8">
        <w:rPr>
          <w:rFonts w:ascii="Times New Roman" w:eastAsia="Times New Roman" w:hAnsi="Times New Roman" w:cs="Times New Roman"/>
          <w:lang w:bidi="en-US"/>
        </w:rPr>
        <w:t>, PCM-Based Building Envelope Systems: Innovative Energy Solutions for Passive Design, Cham: Springer Nature Switzerland AG,</w:t>
      </w:r>
      <w:r w:rsidRPr="00BD66E8">
        <w:rPr>
          <w:rFonts w:ascii="Times New Roman" w:eastAsia="Times New Roman" w:hAnsi="Times New Roman" w:cs="Times New Roman"/>
          <w:spacing w:val="1"/>
          <w:lang w:bidi="en-US"/>
        </w:rPr>
        <w:t xml:space="preserve"> </w:t>
      </w:r>
      <w:r w:rsidRPr="00BD66E8">
        <w:rPr>
          <w:rFonts w:ascii="Times New Roman" w:eastAsia="Times New Roman" w:hAnsi="Times New Roman" w:cs="Times New Roman"/>
          <w:lang w:bidi="en-US"/>
        </w:rPr>
        <w:t>2020.</w:t>
      </w:r>
    </w:p>
    <w:p w14:paraId="42BF5367" w14:textId="77777777" w:rsidR="00BD66E8" w:rsidRPr="00BD66E8" w:rsidRDefault="00BD66E8" w:rsidP="00BD66E8">
      <w:pPr>
        <w:widowControl w:val="0"/>
        <w:autoSpaceDE w:val="0"/>
        <w:autoSpaceDN w:val="0"/>
        <w:spacing w:before="158" w:after="0"/>
        <w:ind w:left="140" w:right="134"/>
        <w:jc w:val="both"/>
        <w:rPr>
          <w:rFonts w:ascii="Times New Roman" w:eastAsia="Times New Roman" w:hAnsi="Times New Roman" w:cs="Times New Roman"/>
          <w:sz w:val="24"/>
          <w:szCs w:val="24"/>
          <w:lang w:bidi="en-US"/>
        </w:rPr>
      </w:pPr>
    </w:p>
    <w:p w14:paraId="592F6C7E" w14:textId="77777777" w:rsidR="00BD66E8" w:rsidRPr="00086149" w:rsidRDefault="00BD66E8" w:rsidP="00086149">
      <w:pPr>
        <w:widowControl w:val="0"/>
        <w:autoSpaceDE w:val="0"/>
        <w:autoSpaceDN w:val="0"/>
        <w:spacing w:before="117" w:after="0"/>
        <w:ind w:left="140" w:right="137"/>
        <w:jc w:val="both"/>
        <w:rPr>
          <w:rFonts w:ascii="Times New Roman" w:eastAsia="Times New Roman" w:hAnsi="Times New Roman" w:cs="Times New Roman"/>
          <w:sz w:val="24"/>
          <w:szCs w:val="24"/>
          <w:lang w:bidi="en-US"/>
        </w:rPr>
      </w:pPr>
      <w:bookmarkStart w:id="0" w:name="_GoBack"/>
      <w:bookmarkEnd w:id="0"/>
    </w:p>
    <w:p w14:paraId="3E082BBB" w14:textId="77777777" w:rsidR="00086149" w:rsidRPr="00086149" w:rsidRDefault="00086149" w:rsidP="00086149">
      <w:pPr>
        <w:widowControl w:val="0"/>
        <w:autoSpaceDE w:val="0"/>
        <w:autoSpaceDN w:val="0"/>
        <w:spacing w:after="0" w:line="360" w:lineRule="auto"/>
        <w:ind w:left="209" w:right="208"/>
        <w:jc w:val="both"/>
        <w:rPr>
          <w:rFonts w:ascii="Times New Roman" w:eastAsia="Times New Roman" w:hAnsi="Times New Roman" w:cs="Times New Roman"/>
          <w:lang w:bidi="en-US"/>
        </w:rPr>
      </w:pPr>
    </w:p>
    <w:p w14:paraId="3853184F" w14:textId="77777777" w:rsidR="00086149" w:rsidRPr="00102E91" w:rsidRDefault="00086149" w:rsidP="00102E91">
      <w:pPr>
        <w:widowControl w:val="0"/>
        <w:autoSpaceDE w:val="0"/>
        <w:autoSpaceDN w:val="0"/>
        <w:spacing w:before="158" w:after="0"/>
        <w:ind w:left="140" w:right="140"/>
        <w:jc w:val="both"/>
        <w:rPr>
          <w:rFonts w:ascii="Times New Roman" w:eastAsia="Times New Roman" w:hAnsi="Times New Roman" w:cs="Times New Roman"/>
          <w:sz w:val="24"/>
          <w:szCs w:val="24"/>
          <w:lang w:bidi="en-US"/>
        </w:rPr>
      </w:pPr>
    </w:p>
    <w:p w14:paraId="5232BF48" w14:textId="77777777" w:rsidR="00102E91" w:rsidRPr="00102E91" w:rsidRDefault="00102E91" w:rsidP="00102E91">
      <w:pPr>
        <w:widowControl w:val="0"/>
        <w:autoSpaceDE w:val="0"/>
        <w:autoSpaceDN w:val="0"/>
        <w:spacing w:after="0" w:line="360" w:lineRule="auto"/>
        <w:ind w:right="207"/>
        <w:jc w:val="both"/>
        <w:rPr>
          <w:rFonts w:asciiTheme="majorBidi" w:hAnsiTheme="majorBidi" w:cstheme="majorBidi"/>
          <w:sz w:val="24"/>
          <w:szCs w:val="24"/>
        </w:rPr>
      </w:pPr>
    </w:p>
    <w:sectPr w:rsidR="00102E91" w:rsidRPr="00102E91" w:rsidSect="00422D04">
      <w:headerReference w:type="default" r:id="rId10"/>
      <w:footerReference w:type="default" r:id="rId11"/>
      <w:pgSz w:w="11907" w:h="16839" w:code="9"/>
      <w:pgMar w:top="1094" w:right="1872" w:bottom="1094" w:left="1872" w:header="1296"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B10D" w14:textId="77777777" w:rsidR="00870164" w:rsidRDefault="00870164" w:rsidP="00650AA4">
      <w:pPr>
        <w:spacing w:after="0" w:line="240" w:lineRule="auto"/>
      </w:pPr>
      <w:r>
        <w:separator/>
      </w:r>
    </w:p>
  </w:endnote>
  <w:endnote w:type="continuationSeparator" w:id="0">
    <w:p w14:paraId="2A3D06F1" w14:textId="77777777" w:rsidR="00870164" w:rsidRDefault="00870164" w:rsidP="0065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F4E6" w14:textId="77777777" w:rsidR="009D44BF" w:rsidRDefault="009D44BF" w:rsidP="009D44BF">
    <w:pPr>
      <w:pStyle w:val="Footer"/>
    </w:pPr>
  </w:p>
  <w:p w14:paraId="5F0FCD67" w14:textId="5B9E5197" w:rsidR="00212107" w:rsidRDefault="00870164" w:rsidP="009D44BF">
    <w:pPr>
      <w:pStyle w:val="Footer"/>
      <w:jc w:val="center"/>
    </w:pPr>
    <w:sdt>
      <w:sdtPr>
        <w:id w:val="1839422639"/>
        <w:docPartObj>
          <w:docPartGallery w:val="Page Numbers (Bottom of Page)"/>
          <w:docPartUnique/>
        </w:docPartObj>
      </w:sdtPr>
      <w:sdtEndPr>
        <w:rPr>
          <w:noProof/>
        </w:rPr>
      </w:sdtEndPr>
      <w:sdtContent>
        <w:r w:rsidR="00144ADA">
          <w:fldChar w:fldCharType="begin"/>
        </w:r>
        <w:r w:rsidR="00144ADA">
          <w:instrText xml:space="preserve"> PAGE   \* MERGEFORMAT </w:instrText>
        </w:r>
        <w:r w:rsidR="00144ADA">
          <w:fldChar w:fldCharType="separate"/>
        </w:r>
        <w:r w:rsidR="00BD66E8">
          <w:rPr>
            <w:noProof/>
          </w:rPr>
          <w:t>6</w:t>
        </w:r>
        <w:r w:rsidR="00144AD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4C31F" w14:textId="77777777" w:rsidR="00870164" w:rsidRDefault="00870164" w:rsidP="00650AA4">
      <w:pPr>
        <w:spacing w:after="0" w:line="240" w:lineRule="auto"/>
      </w:pPr>
      <w:r>
        <w:separator/>
      </w:r>
    </w:p>
  </w:footnote>
  <w:footnote w:type="continuationSeparator" w:id="0">
    <w:p w14:paraId="2942E272" w14:textId="77777777" w:rsidR="00870164" w:rsidRDefault="00870164" w:rsidP="0065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EFE89" w14:textId="77777777" w:rsidR="00650AA4" w:rsidRPr="00650AA4" w:rsidRDefault="00D00EF8" w:rsidP="005B4A94">
    <w:pPr>
      <w:widowControl w:val="0"/>
      <w:autoSpaceDE w:val="0"/>
      <w:autoSpaceDN w:val="0"/>
      <w:spacing w:after="0" w:line="252" w:lineRule="exact"/>
      <w:ind w:hanging="90"/>
      <w:rPr>
        <w:rFonts w:ascii="Times New Roman" w:eastAsia="Times New Roman" w:hAnsi="Times New Roman" w:cs="Times New Roman"/>
        <w:b/>
        <w:bCs/>
        <w:lang w:bidi="en-US"/>
      </w:rPr>
    </w:pPr>
    <w:r w:rsidRPr="00650AA4">
      <w:rPr>
        <w:rFonts w:ascii="Times New Roman" w:eastAsia="Times New Roman" w:hAnsi="Times New Roman" w:cs="Times New Roman"/>
        <w:noProof/>
      </w:rPr>
      <w:drawing>
        <wp:anchor distT="0" distB="0" distL="114300" distR="114300" simplePos="0" relativeHeight="251661312" behindDoc="0" locked="0" layoutInCell="1" allowOverlap="1" wp14:anchorId="1E606F73" wp14:editId="74A05535">
          <wp:simplePos x="0" y="0"/>
          <wp:positionH relativeFrom="column">
            <wp:posOffset>2239645</wp:posOffset>
          </wp:positionH>
          <wp:positionV relativeFrom="paragraph">
            <wp:posOffset>-98425</wp:posOffset>
          </wp:positionV>
          <wp:extent cx="708025" cy="405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05130"/>
                  </a:xfrm>
                  <a:prstGeom prst="rect">
                    <a:avLst/>
                  </a:prstGeom>
                  <a:noFill/>
                </pic:spPr>
              </pic:pic>
            </a:graphicData>
          </a:graphic>
          <wp14:sizeRelH relativeFrom="margin">
            <wp14:pctWidth>0</wp14:pctWidth>
          </wp14:sizeRelH>
          <wp14:sizeRelV relativeFrom="margin">
            <wp14:pctHeight>0</wp14:pctHeight>
          </wp14:sizeRelV>
        </wp:anchor>
      </w:drawing>
    </w:r>
    <w:r w:rsidR="00650AA4" w:rsidRPr="00650AA4">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5F1C891" wp14:editId="67A83552">
              <wp:simplePos x="0" y="0"/>
              <wp:positionH relativeFrom="page">
                <wp:posOffset>2262505</wp:posOffset>
              </wp:positionH>
              <wp:positionV relativeFrom="page">
                <wp:posOffset>405130</wp:posOffset>
              </wp:positionV>
              <wp:extent cx="2893060" cy="180975"/>
              <wp:effectExtent l="0" t="0" r="254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088A" w14:textId="77777777" w:rsidR="00650AA4" w:rsidRPr="002510AC" w:rsidRDefault="00650AA4" w:rsidP="002510AC">
                          <w:pPr>
                            <w:spacing w:before="11" w:line="360" w:lineRule="auto"/>
                            <w:ind w:left="20"/>
                            <w:jc w:val="center"/>
                            <w:rPr>
                              <w:rFonts w:asciiTheme="majorBidi" w:hAnsiTheme="majorBidi" w:cstheme="majorBidi"/>
                              <w:b/>
                              <w:sz w:val="24"/>
                              <w:szCs w:val="24"/>
                              <w:lang w:bidi="ar-IQ"/>
                            </w:rPr>
                          </w:pPr>
                          <w:r w:rsidRPr="002510AC">
                            <w:rPr>
                              <w:rFonts w:asciiTheme="majorBidi" w:hAnsiTheme="majorBidi" w:cstheme="majorBidi"/>
                              <w:b/>
                              <w:sz w:val="24"/>
                              <w:szCs w:val="24"/>
                            </w:rPr>
                            <w:t>Journal of Petroleum Research and Studies</w:t>
                          </w:r>
                        </w:p>
                        <w:p w14:paraId="4C385FB6" w14:textId="77777777" w:rsidR="002510AC" w:rsidRDefault="002510AC" w:rsidP="002510A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8.15pt;margin-top:31.9pt;width:227.8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" filled="f" stroked="f">
              <v:textbox inset="0,0,0,0">
                <w:txbxContent>
                  <w:p w14:paraId="2934088A" w14:textId="77777777" w:rsidR="00650AA4" w:rsidRPr="002510AC" w:rsidRDefault="00650AA4" w:rsidP="002510AC">
                    <w:pPr>
                      <w:spacing w:before="11" w:line="360" w:lineRule="auto"/>
                      <w:ind w:left="20"/>
                      <w:jc w:val="center"/>
                      <w:rPr>
                        <w:rFonts w:asciiTheme="majorBidi" w:hAnsiTheme="majorBidi" w:cstheme="majorBidi"/>
                        <w:b/>
                        <w:sz w:val="24"/>
                        <w:szCs w:val="24"/>
                        <w:lang w:bidi="ar-IQ"/>
                      </w:rPr>
                    </w:pPr>
                    <w:r w:rsidRPr="002510AC">
                      <w:rPr>
                        <w:rFonts w:asciiTheme="majorBidi" w:hAnsiTheme="majorBidi" w:cstheme="majorBidi"/>
                        <w:b/>
                        <w:sz w:val="24"/>
                        <w:szCs w:val="24"/>
                      </w:rPr>
                      <w:t>Journal of Petroleum Research and Studies</w:t>
                    </w:r>
                  </w:p>
                  <w:p w14:paraId="4C385FB6" w14:textId="77777777" w:rsidR="002510AC" w:rsidRDefault="002510AC" w:rsidP="002510AC">
                    <w:pPr>
                      <w:jc w:val="center"/>
                    </w:pPr>
                  </w:p>
                </w:txbxContent>
              </v:textbox>
              <w10:wrap anchorx="page" anchory="page"/>
            </v:shape>
          </w:pict>
        </mc:Fallback>
      </mc:AlternateContent>
    </w:r>
    <w:r w:rsidR="002510AC" w:rsidRPr="00650AA4">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3B12720A" wp14:editId="4DADCF03">
              <wp:simplePos x="0" y="0"/>
              <wp:positionH relativeFrom="page">
                <wp:posOffset>5645150</wp:posOffset>
              </wp:positionH>
              <wp:positionV relativeFrom="page">
                <wp:posOffset>785495</wp:posOffset>
              </wp:positionV>
              <wp:extent cx="1263650" cy="448945"/>
              <wp:effectExtent l="0" t="0" r="12700"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8A1B" w14:textId="77777777" w:rsidR="00650AA4" w:rsidRPr="00650AA4" w:rsidRDefault="00650AA4" w:rsidP="00650AA4">
                          <w:pPr>
                            <w:pStyle w:val="BodyText"/>
                            <w:spacing w:after="0"/>
                            <w:ind w:left="20"/>
                            <w:rPr>
                              <w:rFonts w:asciiTheme="majorBidi" w:hAnsiTheme="majorBidi" w:cstheme="majorBidi"/>
                              <w:b/>
                              <w:bCs/>
                            </w:rPr>
                          </w:pPr>
                          <w:r w:rsidRPr="00650AA4">
                            <w:rPr>
                              <w:rFonts w:asciiTheme="majorBidi" w:hAnsiTheme="majorBidi" w:cstheme="majorBidi"/>
                              <w:b/>
                              <w:bCs/>
                            </w:rPr>
                            <w:t>P- ISSN: 2220-5381</w:t>
                          </w:r>
                        </w:p>
                        <w:p w14:paraId="154CF777" w14:textId="77777777" w:rsidR="00650AA4" w:rsidRPr="00650AA4" w:rsidRDefault="00650AA4" w:rsidP="00650AA4">
                          <w:pPr>
                            <w:pStyle w:val="BodyText"/>
                            <w:spacing w:after="0"/>
                            <w:ind w:left="20"/>
                            <w:rPr>
                              <w:rFonts w:asciiTheme="majorBidi" w:hAnsiTheme="majorBidi" w:cstheme="majorBidi"/>
                              <w:b/>
                              <w:bCs/>
                            </w:rPr>
                          </w:pPr>
                          <w:r w:rsidRPr="00650AA4">
                            <w:rPr>
                              <w:rFonts w:asciiTheme="majorBidi" w:hAnsiTheme="majorBidi" w:cstheme="majorBidi"/>
                              <w:b/>
                              <w:bCs/>
                            </w:rPr>
                            <w:t>E- ISSN: 2710-1096</w:t>
                          </w:r>
                        </w:p>
                        <w:p w14:paraId="44BE58E9" w14:textId="77777777" w:rsidR="00650AA4" w:rsidRDefault="00650AA4" w:rsidP="00650AA4">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4.5pt;margin-top:61.85pt;width:99.5pt;height:3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ls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" filled="f" stroked="f">
              <v:textbox inset="0,0,0,0">
                <w:txbxContent>
                  <w:p w14:paraId="46E68A1B" w14:textId="77777777" w:rsidR="00650AA4" w:rsidRPr="00650AA4" w:rsidRDefault="00650AA4" w:rsidP="00650AA4">
                    <w:pPr>
                      <w:pStyle w:val="BodyText"/>
                      <w:spacing w:after="0"/>
                      <w:ind w:left="20"/>
                      <w:rPr>
                        <w:rFonts w:asciiTheme="majorBidi" w:hAnsiTheme="majorBidi" w:cstheme="majorBidi"/>
                        <w:b/>
                        <w:bCs/>
                      </w:rPr>
                    </w:pPr>
                    <w:r w:rsidRPr="00650AA4">
                      <w:rPr>
                        <w:rFonts w:asciiTheme="majorBidi" w:hAnsiTheme="majorBidi" w:cstheme="majorBidi"/>
                        <w:b/>
                        <w:bCs/>
                      </w:rPr>
                      <w:t>P- ISSN: 2220-5381</w:t>
                    </w:r>
                  </w:p>
                  <w:p w14:paraId="154CF777" w14:textId="77777777" w:rsidR="00650AA4" w:rsidRPr="00650AA4" w:rsidRDefault="00650AA4" w:rsidP="00650AA4">
                    <w:pPr>
                      <w:pStyle w:val="BodyText"/>
                      <w:spacing w:after="0"/>
                      <w:ind w:left="20"/>
                      <w:rPr>
                        <w:rFonts w:asciiTheme="majorBidi" w:hAnsiTheme="majorBidi" w:cstheme="majorBidi"/>
                        <w:b/>
                        <w:bCs/>
                      </w:rPr>
                    </w:pPr>
                    <w:r w:rsidRPr="00650AA4">
                      <w:rPr>
                        <w:rFonts w:asciiTheme="majorBidi" w:hAnsiTheme="majorBidi" w:cstheme="majorBidi"/>
                        <w:b/>
                        <w:bCs/>
                      </w:rPr>
                      <w:t>E- ISSN: 2710-1096</w:t>
                    </w:r>
                  </w:p>
                  <w:p w14:paraId="44BE58E9" w14:textId="77777777" w:rsidR="00650AA4" w:rsidRDefault="00650AA4" w:rsidP="00650AA4">
                    <w:pPr>
                      <w:pStyle w:val="BodyText"/>
                      <w:spacing w:before="11"/>
                      <w:ind w:left="20"/>
                    </w:pPr>
                  </w:p>
                </w:txbxContent>
              </v:textbox>
              <w10:wrap anchorx="page" anchory="page"/>
            </v:shape>
          </w:pict>
        </mc:Fallback>
      </mc:AlternateContent>
    </w:r>
    <w:r w:rsidR="00650AA4" w:rsidRPr="00650AA4">
      <w:rPr>
        <w:rFonts w:ascii="Times New Roman" w:eastAsia="Times New Roman" w:hAnsi="Times New Roman" w:cs="Times New Roman"/>
        <w:b/>
        <w:bCs/>
        <w:lang w:bidi="en-US"/>
      </w:rPr>
      <w:t>Open Access</w:t>
    </w:r>
  </w:p>
  <w:p w14:paraId="4E77910E" w14:textId="28CD76E3" w:rsidR="00650AA4" w:rsidRPr="00650AA4" w:rsidRDefault="00650AA4" w:rsidP="00102E91">
    <w:pPr>
      <w:widowControl w:val="0"/>
      <w:autoSpaceDE w:val="0"/>
      <w:autoSpaceDN w:val="0"/>
      <w:spacing w:after="0" w:line="252" w:lineRule="exact"/>
      <w:ind w:left="-90"/>
      <w:rPr>
        <w:rFonts w:ascii="Times New Roman" w:eastAsia="Times New Roman" w:hAnsi="Times New Roman" w:cs="Times New Roman"/>
        <w:b/>
        <w:bCs/>
        <w:lang w:bidi="en-US"/>
      </w:rPr>
    </w:pPr>
    <w:r w:rsidRPr="00650AA4">
      <w:rPr>
        <w:rFonts w:ascii="Times New Roman" w:eastAsia="Times New Roman" w:hAnsi="Times New Roman" w:cs="Times New Roman"/>
        <w:b/>
        <w:bCs/>
        <w:lang w:bidi="en-US"/>
      </w:rPr>
      <w:t xml:space="preserve">No. </w:t>
    </w:r>
    <w:r w:rsidR="00102E91">
      <w:rPr>
        <w:rFonts w:ascii="Times New Roman" w:eastAsia="Times New Roman" w:hAnsi="Times New Roman" w:cs="Times New Roman" w:hint="cs"/>
        <w:b/>
        <w:bCs/>
        <w:rtl/>
        <w:lang w:bidi="ar-IQ"/>
      </w:rPr>
      <w:t>#</w:t>
    </w:r>
    <w:r w:rsidRPr="00650AA4">
      <w:rPr>
        <w:rFonts w:ascii="Times New Roman" w:eastAsia="Times New Roman" w:hAnsi="Times New Roman" w:cs="Times New Roman"/>
        <w:b/>
        <w:bCs/>
        <w:lang w:bidi="en-US"/>
      </w:rPr>
      <w:t xml:space="preserve">, </w:t>
    </w:r>
    <w:r w:rsidR="00102E91" w:rsidRPr="00102E91">
      <w:rPr>
        <w:rFonts w:ascii="Times New Roman" w:eastAsia="Times New Roman" w:hAnsi="Times New Roman" w:cs="Times New Roman"/>
        <w:b/>
        <w:bCs/>
        <w:lang w:bidi="ar-IQ"/>
      </w:rPr>
      <w:t xml:space="preserve">Month  </w:t>
    </w:r>
    <w:proofErr w:type="spellStart"/>
    <w:r w:rsidR="00102E91" w:rsidRPr="00102E91">
      <w:rPr>
        <w:rFonts w:ascii="Times New Roman" w:eastAsia="Times New Roman" w:hAnsi="Times New Roman" w:cs="Times New Roman"/>
        <w:b/>
        <w:bCs/>
        <w:lang w:bidi="ar-IQ"/>
      </w:rPr>
      <w:t>yyyy</w:t>
    </w:r>
    <w:proofErr w:type="spellEnd"/>
    <w:r w:rsidRPr="00650AA4">
      <w:rPr>
        <w:rFonts w:ascii="Times New Roman" w:eastAsia="Times New Roman" w:hAnsi="Times New Roman" w:cs="Times New Roman"/>
        <w:b/>
        <w:bCs/>
        <w:lang w:bidi="en-US"/>
      </w:rPr>
      <w:t xml:space="preserve">, pp. </w:t>
    </w:r>
  </w:p>
  <w:p w14:paraId="5C04A445" w14:textId="77777777" w:rsidR="00650AA4" w:rsidRDefault="00650AA4" w:rsidP="00650AA4">
    <w:pPr>
      <w:widowControl w:val="0"/>
      <w:autoSpaceDE w:val="0"/>
      <w:autoSpaceDN w:val="0"/>
      <w:spacing w:after="0" w:line="14" w:lineRule="auto"/>
      <w:rPr>
        <w:rFonts w:ascii="Times New Roman" w:eastAsia="Times New Roman" w:hAnsi="Times New Roman" w:cs="Times New Roman"/>
        <w:lang w:bidi="en-US"/>
      </w:rPr>
    </w:pPr>
  </w:p>
  <w:p w14:paraId="391ED145" w14:textId="77777777" w:rsidR="00650AA4" w:rsidRDefault="00650AA4" w:rsidP="00650AA4">
    <w:pPr>
      <w:widowControl w:val="0"/>
      <w:autoSpaceDE w:val="0"/>
      <w:autoSpaceDN w:val="0"/>
      <w:spacing w:after="0" w:line="14" w:lineRule="auto"/>
      <w:rPr>
        <w:rFonts w:ascii="Times New Roman" w:eastAsia="Times New Roman" w:hAnsi="Times New Roman" w:cs="Times New Roman"/>
        <w:lang w:bidi="en-US"/>
      </w:rPr>
    </w:pPr>
  </w:p>
  <w:p w14:paraId="6E4F149D" w14:textId="77777777" w:rsidR="00650AA4" w:rsidRPr="00650AA4" w:rsidRDefault="00650AA4" w:rsidP="00650AA4">
    <w:pPr>
      <w:widowControl w:val="0"/>
      <w:autoSpaceDE w:val="0"/>
      <w:autoSpaceDN w:val="0"/>
      <w:spacing w:after="0" w:line="14" w:lineRule="auto"/>
      <w:rPr>
        <w:rFonts w:ascii="Times New Roman" w:eastAsia="Times New Roman" w:hAnsi="Times New Roman" w:cs="Times New Roman"/>
        <w:sz w:val="24"/>
        <w:szCs w:val="24"/>
        <w:rtl/>
        <w:lang w:bidi="ar-IQ"/>
      </w:rPr>
    </w:pPr>
  </w:p>
  <w:p w14:paraId="6AD6AEFD" w14:textId="77777777" w:rsidR="00650AA4" w:rsidRPr="00650AA4" w:rsidRDefault="00650AA4" w:rsidP="00650AA4">
    <w:pPr>
      <w:widowControl w:val="0"/>
      <w:autoSpaceDE w:val="0"/>
      <w:autoSpaceDN w:val="0"/>
      <w:spacing w:after="0" w:line="14" w:lineRule="auto"/>
      <w:rPr>
        <w:rFonts w:ascii="Times New Roman" w:eastAsia="Times New Roman" w:hAnsi="Times New Roman" w:cs="Times New Roman"/>
        <w:sz w:val="20"/>
        <w:rtl/>
        <w:lang w:bidi="ar-IQ"/>
      </w:rPr>
    </w:pPr>
  </w:p>
  <w:p w14:paraId="401E70BC" w14:textId="42287AB0" w:rsidR="00212107" w:rsidRDefault="00650AA4" w:rsidP="0013263A">
    <w:pPr>
      <w:pStyle w:val="Header"/>
    </w:pPr>
    <w:r w:rsidRPr="00650AA4">
      <w:rPr>
        <w:rFonts w:ascii="Times New Roman" w:eastAsia="Times New Roman" w:hAnsi="Times New Roman" w:cs="Times New Roman"/>
        <w:noProof/>
        <w:rtl/>
      </w:rPr>
      <mc:AlternateContent>
        <mc:Choice Requires="wps">
          <w:drawing>
            <wp:anchor distT="0" distB="0" distL="114300" distR="114300" simplePos="0" relativeHeight="251662336" behindDoc="0" locked="0" layoutInCell="1" allowOverlap="1" wp14:anchorId="1FEB76B7" wp14:editId="770F7DA6">
              <wp:simplePos x="0" y="0"/>
              <wp:positionH relativeFrom="column">
                <wp:posOffset>-23302</wp:posOffset>
              </wp:positionH>
              <wp:positionV relativeFrom="paragraph">
                <wp:posOffset>-2070</wp:posOffset>
              </wp:positionV>
              <wp:extent cx="5725160" cy="635"/>
              <wp:effectExtent l="0" t="0" r="27940" b="374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85pt;margin-top:-.15pt;width:450.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"/>
          </w:pict>
        </mc:Fallback>
      </mc:AlternateContent>
    </w:r>
  </w:p>
  <w:p w14:paraId="43917AA2" w14:textId="77777777" w:rsidR="0013263A" w:rsidRDefault="0013263A" w:rsidP="00132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7967"/>
    <w:multiLevelType w:val="hybridMultilevel"/>
    <w:tmpl w:val="68784BD2"/>
    <w:lvl w:ilvl="0" w:tplc="155AA46E">
      <w:start w:val="1"/>
      <w:numFmt w:val="decimal"/>
      <w:lvlText w:val="[%1]"/>
      <w:lvlJc w:val="left"/>
      <w:pPr>
        <w:ind w:left="500" w:hanging="361"/>
        <w:jc w:val="left"/>
      </w:pPr>
      <w:rPr>
        <w:rFonts w:ascii="Times New Roman" w:eastAsia="Times New Roman" w:hAnsi="Times New Roman" w:cs="Times New Roman" w:hint="default"/>
        <w:w w:val="100"/>
        <w:sz w:val="22"/>
        <w:szCs w:val="22"/>
        <w:lang w:val="en-US" w:eastAsia="en-US" w:bidi="en-US"/>
      </w:rPr>
    </w:lvl>
    <w:lvl w:ilvl="1" w:tplc="8F8C5A96">
      <w:numFmt w:val="bullet"/>
      <w:lvlText w:val="•"/>
      <w:lvlJc w:val="left"/>
      <w:pPr>
        <w:ind w:left="1452" w:hanging="361"/>
      </w:pPr>
      <w:rPr>
        <w:rFonts w:hint="default"/>
        <w:lang w:val="en-US" w:eastAsia="en-US" w:bidi="en-US"/>
      </w:rPr>
    </w:lvl>
    <w:lvl w:ilvl="2" w:tplc="B2EA4914">
      <w:numFmt w:val="bullet"/>
      <w:lvlText w:val="•"/>
      <w:lvlJc w:val="left"/>
      <w:pPr>
        <w:ind w:left="2405" w:hanging="361"/>
      </w:pPr>
      <w:rPr>
        <w:rFonts w:hint="default"/>
        <w:lang w:val="en-US" w:eastAsia="en-US" w:bidi="en-US"/>
      </w:rPr>
    </w:lvl>
    <w:lvl w:ilvl="3" w:tplc="F7D0A4B2">
      <w:numFmt w:val="bullet"/>
      <w:lvlText w:val="•"/>
      <w:lvlJc w:val="left"/>
      <w:pPr>
        <w:ind w:left="3357" w:hanging="361"/>
      </w:pPr>
      <w:rPr>
        <w:rFonts w:hint="default"/>
        <w:lang w:val="en-US" w:eastAsia="en-US" w:bidi="en-US"/>
      </w:rPr>
    </w:lvl>
    <w:lvl w:ilvl="4" w:tplc="E7E24ED6">
      <w:numFmt w:val="bullet"/>
      <w:lvlText w:val="•"/>
      <w:lvlJc w:val="left"/>
      <w:pPr>
        <w:ind w:left="4310" w:hanging="361"/>
      </w:pPr>
      <w:rPr>
        <w:rFonts w:hint="default"/>
        <w:lang w:val="en-US" w:eastAsia="en-US" w:bidi="en-US"/>
      </w:rPr>
    </w:lvl>
    <w:lvl w:ilvl="5" w:tplc="CE9265BC">
      <w:numFmt w:val="bullet"/>
      <w:lvlText w:val="•"/>
      <w:lvlJc w:val="left"/>
      <w:pPr>
        <w:ind w:left="5263" w:hanging="361"/>
      </w:pPr>
      <w:rPr>
        <w:rFonts w:hint="default"/>
        <w:lang w:val="en-US" w:eastAsia="en-US" w:bidi="en-US"/>
      </w:rPr>
    </w:lvl>
    <w:lvl w:ilvl="6" w:tplc="55ECD6D8">
      <w:numFmt w:val="bullet"/>
      <w:lvlText w:val="•"/>
      <w:lvlJc w:val="left"/>
      <w:pPr>
        <w:ind w:left="6215" w:hanging="361"/>
      </w:pPr>
      <w:rPr>
        <w:rFonts w:hint="default"/>
        <w:lang w:val="en-US" w:eastAsia="en-US" w:bidi="en-US"/>
      </w:rPr>
    </w:lvl>
    <w:lvl w:ilvl="7" w:tplc="B6E86E42">
      <w:numFmt w:val="bullet"/>
      <w:lvlText w:val="•"/>
      <w:lvlJc w:val="left"/>
      <w:pPr>
        <w:ind w:left="7168" w:hanging="361"/>
      </w:pPr>
      <w:rPr>
        <w:rFonts w:hint="default"/>
        <w:lang w:val="en-US" w:eastAsia="en-US" w:bidi="en-US"/>
      </w:rPr>
    </w:lvl>
    <w:lvl w:ilvl="8" w:tplc="6DEEE1F8">
      <w:numFmt w:val="bullet"/>
      <w:lvlText w:val="•"/>
      <w:lvlJc w:val="left"/>
      <w:pPr>
        <w:ind w:left="8121" w:hanging="361"/>
      </w:pPr>
      <w:rPr>
        <w:rFonts w:hint="default"/>
        <w:lang w:val="en-US" w:eastAsia="en-US" w:bidi="en-US"/>
      </w:rPr>
    </w:lvl>
  </w:abstractNum>
  <w:abstractNum w:abstractNumId="1">
    <w:nsid w:val="486A6167"/>
    <w:multiLevelType w:val="multilevel"/>
    <w:tmpl w:val="8114615C"/>
    <w:lvl w:ilvl="0">
      <w:start w:val="1"/>
      <w:numFmt w:val="decimal"/>
      <w:lvlText w:val="%1."/>
      <w:lvlJc w:val="left"/>
      <w:pPr>
        <w:ind w:left="572" w:hanging="433"/>
        <w:jc w:val="left"/>
      </w:pPr>
      <w:rPr>
        <w:rFonts w:ascii="Times New Roman" w:eastAsia="Times New Roman" w:hAnsi="Times New Roman" w:cs="Times New Roman" w:hint="default"/>
        <w:b/>
        <w:bCs/>
        <w:w w:val="100"/>
        <w:sz w:val="28"/>
        <w:szCs w:val="28"/>
        <w:lang w:val="en-US" w:eastAsia="en-US" w:bidi="en-US"/>
      </w:rPr>
    </w:lvl>
    <w:lvl w:ilvl="1">
      <w:start w:val="1"/>
      <w:numFmt w:val="decimal"/>
      <w:lvlText w:val="%1.%2."/>
      <w:lvlJc w:val="left"/>
      <w:pPr>
        <w:ind w:left="703" w:hanging="433"/>
        <w:jc w:val="lef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2469" w:hanging="433"/>
      </w:pPr>
      <w:rPr>
        <w:rFonts w:hint="default"/>
        <w:lang w:val="en-US" w:eastAsia="en-US" w:bidi="en-US"/>
      </w:rPr>
    </w:lvl>
    <w:lvl w:ilvl="3">
      <w:numFmt w:val="bullet"/>
      <w:lvlText w:val="•"/>
      <w:lvlJc w:val="left"/>
      <w:pPr>
        <w:ind w:left="3413" w:hanging="433"/>
      </w:pPr>
      <w:rPr>
        <w:rFonts w:hint="default"/>
        <w:lang w:val="en-US" w:eastAsia="en-US" w:bidi="en-US"/>
      </w:rPr>
    </w:lvl>
    <w:lvl w:ilvl="4">
      <w:numFmt w:val="bullet"/>
      <w:lvlText w:val="•"/>
      <w:lvlJc w:val="left"/>
      <w:pPr>
        <w:ind w:left="4358" w:hanging="433"/>
      </w:pPr>
      <w:rPr>
        <w:rFonts w:hint="default"/>
        <w:lang w:val="en-US" w:eastAsia="en-US" w:bidi="en-US"/>
      </w:rPr>
    </w:lvl>
    <w:lvl w:ilvl="5">
      <w:numFmt w:val="bullet"/>
      <w:lvlText w:val="•"/>
      <w:lvlJc w:val="left"/>
      <w:pPr>
        <w:ind w:left="5303" w:hanging="433"/>
      </w:pPr>
      <w:rPr>
        <w:rFonts w:hint="default"/>
        <w:lang w:val="en-US" w:eastAsia="en-US" w:bidi="en-US"/>
      </w:rPr>
    </w:lvl>
    <w:lvl w:ilvl="6">
      <w:numFmt w:val="bullet"/>
      <w:lvlText w:val="•"/>
      <w:lvlJc w:val="left"/>
      <w:pPr>
        <w:ind w:left="6247" w:hanging="433"/>
      </w:pPr>
      <w:rPr>
        <w:rFonts w:hint="default"/>
        <w:lang w:val="en-US" w:eastAsia="en-US" w:bidi="en-US"/>
      </w:rPr>
    </w:lvl>
    <w:lvl w:ilvl="7">
      <w:numFmt w:val="bullet"/>
      <w:lvlText w:val="•"/>
      <w:lvlJc w:val="left"/>
      <w:pPr>
        <w:ind w:left="7192" w:hanging="433"/>
      </w:pPr>
      <w:rPr>
        <w:rFonts w:hint="default"/>
        <w:lang w:val="en-US" w:eastAsia="en-US" w:bidi="en-US"/>
      </w:rPr>
    </w:lvl>
    <w:lvl w:ilvl="8">
      <w:numFmt w:val="bullet"/>
      <w:lvlText w:val="•"/>
      <w:lvlJc w:val="left"/>
      <w:pPr>
        <w:ind w:left="8137" w:hanging="433"/>
      </w:pPr>
      <w:rPr>
        <w:rFonts w:hint="default"/>
        <w:lang w:val="en-US" w:eastAsia="en-US" w:bidi="en-US"/>
      </w:rPr>
    </w:lvl>
  </w:abstractNum>
  <w:abstractNum w:abstractNumId="2">
    <w:nsid w:val="67DF20AF"/>
    <w:multiLevelType w:val="hybridMultilevel"/>
    <w:tmpl w:val="E556A75E"/>
    <w:lvl w:ilvl="0" w:tplc="48F8E6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hia aqar">
    <w15:presenceInfo w15:providerId="Windows Live" w15:userId="c5d007b14364d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3A"/>
    <w:rsid w:val="00006034"/>
    <w:rsid w:val="00033258"/>
    <w:rsid w:val="000366DE"/>
    <w:rsid w:val="00062BD6"/>
    <w:rsid w:val="00086149"/>
    <w:rsid w:val="000903FE"/>
    <w:rsid w:val="00102E91"/>
    <w:rsid w:val="0013263A"/>
    <w:rsid w:val="00144ADA"/>
    <w:rsid w:val="00146C7E"/>
    <w:rsid w:val="001A632A"/>
    <w:rsid w:val="001A7FBF"/>
    <w:rsid w:val="001E524B"/>
    <w:rsid w:val="00211636"/>
    <w:rsid w:val="00212107"/>
    <w:rsid w:val="0021683A"/>
    <w:rsid w:val="002510AC"/>
    <w:rsid w:val="002563FA"/>
    <w:rsid w:val="002804C2"/>
    <w:rsid w:val="002B6CD4"/>
    <w:rsid w:val="002E1728"/>
    <w:rsid w:val="002E2A31"/>
    <w:rsid w:val="00312EE9"/>
    <w:rsid w:val="0032224A"/>
    <w:rsid w:val="00336F54"/>
    <w:rsid w:val="00337BAC"/>
    <w:rsid w:val="00361325"/>
    <w:rsid w:val="0038334C"/>
    <w:rsid w:val="003B5937"/>
    <w:rsid w:val="00422D04"/>
    <w:rsid w:val="00455EE8"/>
    <w:rsid w:val="00491485"/>
    <w:rsid w:val="00501237"/>
    <w:rsid w:val="00557C40"/>
    <w:rsid w:val="005B4A94"/>
    <w:rsid w:val="005E42CC"/>
    <w:rsid w:val="006022C6"/>
    <w:rsid w:val="00633E62"/>
    <w:rsid w:val="006474B0"/>
    <w:rsid w:val="00650AA4"/>
    <w:rsid w:val="006A7A5A"/>
    <w:rsid w:val="006C54AD"/>
    <w:rsid w:val="00725E41"/>
    <w:rsid w:val="0075179A"/>
    <w:rsid w:val="00792525"/>
    <w:rsid w:val="00796958"/>
    <w:rsid w:val="007A29B7"/>
    <w:rsid w:val="007B5E66"/>
    <w:rsid w:val="007D3A82"/>
    <w:rsid w:val="007E78B6"/>
    <w:rsid w:val="007F6065"/>
    <w:rsid w:val="008407CC"/>
    <w:rsid w:val="00870164"/>
    <w:rsid w:val="008968A9"/>
    <w:rsid w:val="008E1F57"/>
    <w:rsid w:val="00902FEF"/>
    <w:rsid w:val="0091357E"/>
    <w:rsid w:val="009366C1"/>
    <w:rsid w:val="00941A85"/>
    <w:rsid w:val="009464E6"/>
    <w:rsid w:val="009544BC"/>
    <w:rsid w:val="00961574"/>
    <w:rsid w:val="00990C91"/>
    <w:rsid w:val="009C4C37"/>
    <w:rsid w:val="009D1E8B"/>
    <w:rsid w:val="009D44BF"/>
    <w:rsid w:val="00A0717D"/>
    <w:rsid w:val="00A158A4"/>
    <w:rsid w:val="00A96853"/>
    <w:rsid w:val="00AA41D8"/>
    <w:rsid w:val="00AC2033"/>
    <w:rsid w:val="00AC25CC"/>
    <w:rsid w:val="00AE06DD"/>
    <w:rsid w:val="00AE0821"/>
    <w:rsid w:val="00B04353"/>
    <w:rsid w:val="00BA3921"/>
    <w:rsid w:val="00BB076B"/>
    <w:rsid w:val="00BD66E8"/>
    <w:rsid w:val="00BF04D1"/>
    <w:rsid w:val="00BF1859"/>
    <w:rsid w:val="00C2390B"/>
    <w:rsid w:val="00C35048"/>
    <w:rsid w:val="00C82ADA"/>
    <w:rsid w:val="00C900F0"/>
    <w:rsid w:val="00CE2DC2"/>
    <w:rsid w:val="00D00E4B"/>
    <w:rsid w:val="00D00EF8"/>
    <w:rsid w:val="00D0431F"/>
    <w:rsid w:val="00D34B69"/>
    <w:rsid w:val="00D628C5"/>
    <w:rsid w:val="00D80B31"/>
    <w:rsid w:val="00DC2240"/>
    <w:rsid w:val="00DD0F01"/>
    <w:rsid w:val="00DD2C19"/>
    <w:rsid w:val="00DD6166"/>
    <w:rsid w:val="00E04920"/>
    <w:rsid w:val="00E2622F"/>
    <w:rsid w:val="00E32BD5"/>
    <w:rsid w:val="00E558F8"/>
    <w:rsid w:val="00ED7EB6"/>
    <w:rsid w:val="00EE0D26"/>
    <w:rsid w:val="00F54357"/>
    <w:rsid w:val="00FA6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A4"/>
  </w:style>
  <w:style w:type="paragraph" w:styleId="Footer">
    <w:name w:val="footer"/>
    <w:basedOn w:val="Normal"/>
    <w:link w:val="FooterChar"/>
    <w:uiPriority w:val="99"/>
    <w:unhideWhenUsed/>
    <w:rsid w:val="0065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A4"/>
  </w:style>
  <w:style w:type="paragraph" w:styleId="BodyText">
    <w:name w:val="Body Text"/>
    <w:basedOn w:val="Normal"/>
    <w:link w:val="BodyTextChar"/>
    <w:uiPriority w:val="99"/>
    <w:semiHidden/>
    <w:unhideWhenUsed/>
    <w:rsid w:val="00650AA4"/>
    <w:pPr>
      <w:spacing w:after="120"/>
    </w:pPr>
  </w:style>
  <w:style w:type="character" w:customStyle="1" w:styleId="BodyTextChar">
    <w:name w:val="Body Text Char"/>
    <w:basedOn w:val="DefaultParagraphFont"/>
    <w:link w:val="BodyText"/>
    <w:uiPriority w:val="99"/>
    <w:semiHidden/>
    <w:rsid w:val="00650AA4"/>
  </w:style>
  <w:style w:type="paragraph" w:styleId="BalloonText">
    <w:name w:val="Balloon Text"/>
    <w:basedOn w:val="Normal"/>
    <w:link w:val="BalloonTextChar"/>
    <w:uiPriority w:val="99"/>
    <w:semiHidden/>
    <w:unhideWhenUsed/>
    <w:rsid w:val="0014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7E"/>
    <w:rPr>
      <w:rFonts w:ascii="Tahoma" w:hAnsi="Tahoma" w:cs="Tahoma"/>
      <w:sz w:val="16"/>
      <w:szCs w:val="16"/>
    </w:rPr>
  </w:style>
  <w:style w:type="character" w:styleId="Hyperlink">
    <w:name w:val="Hyperlink"/>
    <w:basedOn w:val="DefaultParagraphFont"/>
    <w:uiPriority w:val="99"/>
    <w:unhideWhenUsed/>
    <w:rsid w:val="00A96853"/>
    <w:rPr>
      <w:color w:val="0000FF" w:themeColor="hyperlink"/>
      <w:u w:val="single"/>
    </w:rPr>
  </w:style>
  <w:style w:type="table" w:customStyle="1" w:styleId="ListTable6Colorful1">
    <w:name w:val="List Table 6 Colorful1"/>
    <w:basedOn w:val="TableNormal"/>
    <w:next w:val="TableNormal"/>
    <w:uiPriority w:val="51"/>
    <w:rsid w:val="00792525"/>
    <w:pPr>
      <w:spacing w:after="0" w:line="240" w:lineRule="auto"/>
    </w:pPr>
    <w:rPr>
      <w:rFonts w:ascii="Calibri" w:eastAsia="Calibri" w:hAnsi="Calibri" w:cs="Arial"/>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DD0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ADA"/>
    <w:pPr>
      <w:ind w:left="720"/>
      <w:contextualSpacing/>
    </w:pPr>
  </w:style>
  <w:style w:type="paragraph" w:styleId="NoSpacing">
    <w:name w:val="No Spacing"/>
    <w:uiPriority w:val="1"/>
    <w:qFormat/>
    <w:rsid w:val="009135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A4"/>
  </w:style>
  <w:style w:type="paragraph" w:styleId="Footer">
    <w:name w:val="footer"/>
    <w:basedOn w:val="Normal"/>
    <w:link w:val="FooterChar"/>
    <w:uiPriority w:val="99"/>
    <w:unhideWhenUsed/>
    <w:rsid w:val="0065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A4"/>
  </w:style>
  <w:style w:type="paragraph" w:styleId="BodyText">
    <w:name w:val="Body Text"/>
    <w:basedOn w:val="Normal"/>
    <w:link w:val="BodyTextChar"/>
    <w:uiPriority w:val="99"/>
    <w:semiHidden/>
    <w:unhideWhenUsed/>
    <w:rsid w:val="00650AA4"/>
    <w:pPr>
      <w:spacing w:after="120"/>
    </w:pPr>
  </w:style>
  <w:style w:type="character" w:customStyle="1" w:styleId="BodyTextChar">
    <w:name w:val="Body Text Char"/>
    <w:basedOn w:val="DefaultParagraphFont"/>
    <w:link w:val="BodyText"/>
    <w:uiPriority w:val="99"/>
    <w:semiHidden/>
    <w:rsid w:val="00650AA4"/>
  </w:style>
  <w:style w:type="paragraph" w:styleId="BalloonText">
    <w:name w:val="Balloon Text"/>
    <w:basedOn w:val="Normal"/>
    <w:link w:val="BalloonTextChar"/>
    <w:uiPriority w:val="99"/>
    <w:semiHidden/>
    <w:unhideWhenUsed/>
    <w:rsid w:val="0014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7E"/>
    <w:rPr>
      <w:rFonts w:ascii="Tahoma" w:hAnsi="Tahoma" w:cs="Tahoma"/>
      <w:sz w:val="16"/>
      <w:szCs w:val="16"/>
    </w:rPr>
  </w:style>
  <w:style w:type="character" w:styleId="Hyperlink">
    <w:name w:val="Hyperlink"/>
    <w:basedOn w:val="DefaultParagraphFont"/>
    <w:uiPriority w:val="99"/>
    <w:unhideWhenUsed/>
    <w:rsid w:val="00A96853"/>
    <w:rPr>
      <w:color w:val="0000FF" w:themeColor="hyperlink"/>
      <w:u w:val="single"/>
    </w:rPr>
  </w:style>
  <w:style w:type="table" w:customStyle="1" w:styleId="ListTable6Colorful1">
    <w:name w:val="List Table 6 Colorful1"/>
    <w:basedOn w:val="TableNormal"/>
    <w:next w:val="TableNormal"/>
    <w:uiPriority w:val="51"/>
    <w:rsid w:val="00792525"/>
    <w:pPr>
      <w:spacing w:after="0" w:line="240" w:lineRule="auto"/>
    </w:pPr>
    <w:rPr>
      <w:rFonts w:ascii="Calibri" w:eastAsia="Calibri" w:hAnsi="Calibri" w:cs="Arial"/>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DD0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ADA"/>
    <w:pPr>
      <w:ind w:left="720"/>
      <w:contextualSpacing/>
    </w:pPr>
  </w:style>
  <w:style w:type="paragraph" w:styleId="NoSpacing">
    <w:name w:val="No Spacing"/>
    <w:uiPriority w:val="1"/>
    <w:qFormat/>
    <w:rsid w:val="00913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2716/jprs.v11i2.4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36"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cp:lastPrinted>2021-05-27T09:49:00Z</cp:lastPrinted>
  <dcterms:created xsi:type="dcterms:W3CDTF">2021-04-11T10:15:00Z</dcterms:created>
  <dcterms:modified xsi:type="dcterms:W3CDTF">2021-07-29T09:22:00Z</dcterms:modified>
</cp:coreProperties>
</file>